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DD75" w14:textId="73010771" w:rsidR="008F344E" w:rsidRPr="00DD70A3" w:rsidRDefault="00E14935" w:rsidP="00DD70A3">
      <w:pPr>
        <w:spacing w:after="0" w:line="240" w:lineRule="auto"/>
        <w:rPr>
          <w:rFonts w:ascii="Times New Roman" w:hAnsi="Times New Roman" w:cs="Times New Roman"/>
          <w:b/>
          <w:bCs/>
          <w:sz w:val="36"/>
          <w:szCs w:val="36"/>
        </w:rPr>
      </w:pPr>
      <w:r w:rsidRPr="00E14935">
        <w:rPr>
          <w:rFonts w:ascii="Times New Roman" w:hAnsi="Times New Roman" w:cs="Times New Roman"/>
          <w:b/>
          <w:bCs/>
          <w:sz w:val="36"/>
          <w:szCs w:val="36"/>
        </w:rPr>
        <w:t>Features and Incorporation of Company</w:t>
      </w:r>
    </w:p>
    <w:p w14:paraId="68A6F62A" w14:textId="03EBBC70" w:rsidR="008F344E" w:rsidRPr="004C56FC" w:rsidRDefault="008F344E" w:rsidP="009B3694">
      <w:pPr>
        <w:shd w:val="clear" w:color="auto" w:fill="FFFFFF"/>
        <w:spacing w:after="0" w:line="240" w:lineRule="auto"/>
        <w:jc w:val="both"/>
        <w:textAlignment w:val="baseline"/>
        <w:outlineLvl w:val="0"/>
        <w:rPr>
          <w:rStyle w:val="kx21rb"/>
          <w:rFonts w:ascii="Times New Roman" w:hAnsi="Times New Roman" w:cs="Times New Roman"/>
          <w:color w:val="70757A"/>
          <w:sz w:val="34"/>
          <w:szCs w:val="34"/>
          <w:shd w:val="clear" w:color="auto" w:fill="FFFFFF"/>
        </w:rPr>
      </w:pPr>
      <w:r w:rsidRPr="004C56FC">
        <w:rPr>
          <w:rStyle w:val="e24kjd"/>
          <w:rFonts w:ascii="Times New Roman" w:hAnsi="Times New Roman" w:cs="Times New Roman"/>
          <w:color w:val="222222"/>
          <w:sz w:val="34"/>
          <w:szCs w:val="34"/>
          <w:shd w:val="clear" w:color="auto" w:fill="FFFFFF"/>
        </w:rPr>
        <w:t>Section 2(20) of the</w:t>
      </w:r>
      <w:r w:rsidRPr="004C56FC">
        <w:rPr>
          <w:rStyle w:val="apple-converted-space"/>
          <w:rFonts w:ascii="Times New Roman" w:hAnsi="Times New Roman" w:cs="Times New Roman"/>
          <w:color w:val="222222"/>
          <w:sz w:val="34"/>
          <w:szCs w:val="34"/>
          <w:shd w:val="clear" w:color="auto" w:fill="FFFFFF"/>
        </w:rPr>
        <w:t> </w:t>
      </w:r>
      <w:r w:rsidR="00EA7847" w:rsidRPr="004C56FC">
        <w:rPr>
          <w:rStyle w:val="apple-converted-space"/>
          <w:rFonts w:ascii="Times New Roman" w:hAnsi="Times New Roman" w:cs="Times New Roman"/>
          <w:color w:val="222222"/>
          <w:sz w:val="34"/>
          <w:szCs w:val="34"/>
          <w:shd w:val="clear" w:color="auto" w:fill="FFFFFF"/>
        </w:rPr>
        <w:t xml:space="preserve">companies </w:t>
      </w:r>
      <w:r w:rsidRPr="004C56FC">
        <w:rPr>
          <w:rStyle w:val="e24kjd"/>
          <w:rFonts w:ascii="Times New Roman" w:hAnsi="Times New Roman" w:cs="Times New Roman"/>
          <w:b/>
          <w:bCs/>
          <w:color w:val="222222"/>
          <w:sz w:val="34"/>
          <w:szCs w:val="34"/>
          <w:shd w:val="clear" w:color="auto" w:fill="FFFFFF"/>
        </w:rPr>
        <w:t>2013 Act</w:t>
      </w:r>
      <w:r w:rsidRPr="004C56FC">
        <w:rPr>
          <w:rStyle w:val="apple-converted-space"/>
          <w:rFonts w:ascii="Times New Roman" w:hAnsi="Times New Roman" w:cs="Times New Roman"/>
          <w:color w:val="222222"/>
          <w:sz w:val="34"/>
          <w:szCs w:val="34"/>
          <w:shd w:val="clear" w:color="auto" w:fill="FFFFFF"/>
        </w:rPr>
        <w:t> </w:t>
      </w:r>
      <w:r w:rsidRPr="004C56FC">
        <w:rPr>
          <w:rStyle w:val="e24kjd"/>
          <w:rFonts w:ascii="Times New Roman" w:hAnsi="Times New Roman" w:cs="Times New Roman"/>
          <w:color w:val="222222"/>
          <w:sz w:val="34"/>
          <w:szCs w:val="34"/>
          <w:shd w:val="clear" w:color="auto" w:fill="FFFFFF"/>
        </w:rPr>
        <w:t>defines the term “</w:t>
      </w:r>
      <w:r w:rsidRPr="004C56FC">
        <w:rPr>
          <w:rStyle w:val="e24kjd"/>
          <w:rFonts w:ascii="Times New Roman" w:hAnsi="Times New Roman" w:cs="Times New Roman"/>
          <w:b/>
          <w:bCs/>
          <w:color w:val="222222"/>
          <w:sz w:val="34"/>
          <w:szCs w:val="34"/>
          <w:shd w:val="clear" w:color="auto" w:fill="FFFFFF"/>
        </w:rPr>
        <w:t>company</w:t>
      </w:r>
      <w:r w:rsidRPr="004C56FC">
        <w:rPr>
          <w:rStyle w:val="e24kjd"/>
          <w:rFonts w:ascii="Times New Roman" w:hAnsi="Times New Roman" w:cs="Times New Roman"/>
          <w:color w:val="222222"/>
          <w:sz w:val="34"/>
          <w:szCs w:val="34"/>
          <w:shd w:val="clear" w:color="auto" w:fill="FFFFFF"/>
        </w:rPr>
        <w:t>” to mean “a</w:t>
      </w:r>
      <w:r w:rsidRPr="004C56FC">
        <w:rPr>
          <w:rStyle w:val="apple-converted-space"/>
          <w:rFonts w:ascii="Times New Roman" w:hAnsi="Times New Roman" w:cs="Times New Roman"/>
          <w:color w:val="222222"/>
          <w:sz w:val="34"/>
          <w:szCs w:val="34"/>
          <w:shd w:val="clear" w:color="auto" w:fill="FFFFFF"/>
        </w:rPr>
        <w:t> </w:t>
      </w:r>
      <w:r w:rsidR="00CE0C14" w:rsidRPr="004C56FC">
        <w:rPr>
          <w:rStyle w:val="e24kjd"/>
          <w:rFonts w:ascii="Times New Roman" w:hAnsi="Times New Roman" w:cs="Times New Roman"/>
          <w:b/>
          <w:bCs/>
          <w:color w:val="222222"/>
          <w:sz w:val="34"/>
          <w:szCs w:val="34"/>
          <w:shd w:val="clear" w:color="auto" w:fill="FFFFFF"/>
        </w:rPr>
        <w:t>company</w:t>
      </w:r>
      <w:r w:rsidR="00CE0C14" w:rsidRPr="004C56FC">
        <w:rPr>
          <w:rStyle w:val="e24kjd"/>
          <w:rFonts w:ascii="Times New Roman" w:hAnsi="Times New Roman" w:cs="Times New Roman"/>
          <w:color w:val="222222"/>
          <w:sz w:val="34"/>
          <w:szCs w:val="34"/>
          <w:shd w:val="clear" w:color="auto" w:fill="FFFFFF"/>
        </w:rPr>
        <w:t xml:space="preserve"> incorporated</w:t>
      </w:r>
      <w:r w:rsidRPr="004C56FC">
        <w:rPr>
          <w:rStyle w:val="e24kjd"/>
          <w:rFonts w:ascii="Times New Roman" w:hAnsi="Times New Roman" w:cs="Times New Roman"/>
          <w:color w:val="222222"/>
          <w:sz w:val="34"/>
          <w:szCs w:val="34"/>
          <w:shd w:val="clear" w:color="auto" w:fill="FFFFFF"/>
        </w:rPr>
        <w:t xml:space="preserve"> under the</w:t>
      </w:r>
      <w:r w:rsidRPr="004C56FC">
        <w:rPr>
          <w:rStyle w:val="apple-converted-space"/>
          <w:rFonts w:ascii="Times New Roman" w:hAnsi="Times New Roman" w:cs="Times New Roman"/>
          <w:color w:val="222222"/>
          <w:sz w:val="34"/>
          <w:szCs w:val="34"/>
          <w:shd w:val="clear" w:color="auto" w:fill="FFFFFF"/>
        </w:rPr>
        <w:t> </w:t>
      </w:r>
      <w:r w:rsidRPr="004C56FC">
        <w:rPr>
          <w:rStyle w:val="e24kjd"/>
          <w:rFonts w:ascii="Times New Roman" w:hAnsi="Times New Roman" w:cs="Times New Roman"/>
          <w:b/>
          <w:bCs/>
          <w:color w:val="222222"/>
          <w:sz w:val="34"/>
          <w:szCs w:val="34"/>
          <w:shd w:val="clear" w:color="auto" w:fill="FFFFFF"/>
        </w:rPr>
        <w:t>Companies Act 2013</w:t>
      </w:r>
      <w:r w:rsidRPr="004C56FC">
        <w:rPr>
          <w:rStyle w:val="apple-converted-space"/>
          <w:rFonts w:ascii="Times New Roman" w:hAnsi="Times New Roman" w:cs="Times New Roman"/>
          <w:color w:val="222222"/>
          <w:sz w:val="34"/>
          <w:szCs w:val="34"/>
          <w:shd w:val="clear" w:color="auto" w:fill="FFFFFF"/>
        </w:rPr>
        <w:t> </w:t>
      </w:r>
      <w:r w:rsidRPr="004C56FC">
        <w:rPr>
          <w:rStyle w:val="e24kjd"/>
          <w:rFonts w:ascii="Times New Roman" w:hAnsi="Times New Roman" w:cs="Times New Roman"/>
          <w:color w:val="222222"/>
          <w:sz w:val="34"/>
          <w:szCs w:val="34"/>
          <w:shd w:val="clear" w:color="auto" w:fill="FFFFFF"/>
        </w:rPr>
        <w:t>or any previous</w:t>
      </w:r>
      <w:r w:rsidRPr="004C56FC">
        <w:rPr>
          <w:rStyle w:val="apple-converted-space"/>
          <w:rFonts w:ascii="Times New Roman" w:hAnsi="Times New Roman" w:cs="Times New Roman"/>
          <w:color w:val="222222"/>
          <w:sz w:val="34"/>
          <w:szCs w:val="34"/>
          <w:shd w:val="clear" w:color="auto" w:fill="FFFFFF"/>
        </w:rPr>
        <w:t> </w:t>
      </w:r>
      <w:r w:rsidRPr="004C56FC">
        <w:rPr>
          <w:rStyle w:val="e24kjd"/>
          <w:rFonts w:ascii="Times New Roman" w:hAnsi="Times New Roman" w:cs="Times New Roman"/>
          <w:b/>
          <w:bCs/>
          <w:color w:val="222222"/>
          <w:sz w:val="34"/>
          <w:szCs w:val="34"/>
          <w:shd w:val="clear" w:color="auto" w:fill="FFFFFF"/>
        </w:rPr>
        <w:t>company law</w:t>
      </w:r>
      <w:r w:rsidR="00760D2C">
        <w:rPr>
          <w:rStyle w:val="e24kjd"/>
          <w:rFonts w:ascii="Times New Roman" w:hAnsi="Times New Roman" w:cs="Times New Roman"/>
          <w:b/>
          <w:bCs/>
          <w:color w:val="222222"/>
          <w:sz w:val="34"/>
          <w:szCs w:val="34"/>
          <w:shd w:val="clear" w:color="auto" w:fill="FFFFFF"/>
        </w:rPr>
        <w:t xml:space="preserve"> (1956)</w:t>
      </w:r>
      <w:r w:rsidRPr="004C56FC">
        <w:rPr>
          <w:rStyle w:val="e24kjd"/>
          <w:rFonts w:ascii="Times New Roman" w:hAnsi="Times New Roman" w:cs="Times New Roman"/>
          <w:color w:val="222222"/>
          <w:sz w:val="34"/>
          <w:szCs w:val="34"/>
          <w:shd w:val="clear" w:color="auto" w:fill="FFFFFF"/>
        </w:rPr>
        <w:t>.”  The sub-section states that for the purposes of such definition, the expression</w:t>
      </w:r>
      <w:r w:rsidRPr="004C56FC">
        <w:rPr>
          <w:rStyle w:val="apple-converted-space"/>
          <w:rFonts w:ascii="Times New Roman" w:hAnsi="Times New Roman" w:cs="Times New Roman"/>
          <w:color w:val="222222"/>
          <w:sz w:val="34"/>
          <w:szCs w:val="34"/>
          <w:shd w:val="clear" w:color="auto" w:fill="FFFFFF"/>
        </w:rPr>
        <w:t> </w:t>
      </w:r>
      <w:r w:rsidR="00CE0C14" w:rsidRPr="004C56FC">
        <w:rPr>
          <w:rStyle w:val="e24kjd"/>
          <w:rFonts w:ascii="Times New Roman" w:hAnsi="Times New Roman" w:cs="Times New Roman"/>
          <w:b/>
          <w:bCs/>
          <w:color w:val="222222"/>
          <w:sz w:val="34"/>
          <w:szCs w:val="34"/>
          <w:shd w:val="clear" w:color="auto" w:fill="FFFFFF"/>
        </w:rPr>
        <w:t>company</w:t>
      </w:r>
      <w:r w:rsidR="00CE0C14" w:rsidRPr="004C56FC">
        <w:rPr>
          <w:rStyle w:val="e24kjd"/>
          <w:rFonts w:ascii="Times New Roman" w:hAnsi="Times New Roman" w:cs="Times New Roman"/>
          <w:color w:val="222222"/>
          <w:sz w:val="34"/>
          <w:szCs w:val="34"/>
          <w:shd w:val="clear" w:color="auto" w:fill="FFFFFF"/>
        </w:rPr>
        <w:t xml:space="preserve"> includes</w:t>
      </w:r>
      <w:r w:rsidRPr="004C56FC">
        <w:rPr>
          <w:rStyle w:val="e24kjd"/>
          <w:rFonts w:ascii="Times New Roman" w:hAnsi="Times New Roman" w:cs="Times New Roman"/>
          <w:color w:val="222222"/>
          <w:sz w:val="34"/>
          <w:szCs w:val="34"/>
          <w:shd w:val="clear" w:color="auto" w:fill="FFFFFF"/>
        </w:rPr>
        <w:t xml:space="preserve"> “</w:t>
      </w:r>
      <w:r w:rsidRPr="00760D2C">
        <w:rPr>
          <w:rStyle w:val="e24kjd"/>
          <w:rFonts w:ascii="Times New Roman" w:hAnsi="Times New Roman" w:cs="Times New Roman"/>
          <w:b/>
          <w:bCs/>
          <w:color w:val="222222"/>
          <w:sz w:val="34"/>
          <w:szCs w:val="34"/>
          <w:shd w:val="clear" w:color="auto" w:fill="FFFFFF"/>
        </w:rPr>
        <w:t>body corporate</w:t>
      </w:r>
      <w:r w:rsidRPr="004C56FC">
        <w:rPr>
          <w:rStyle w:val="e24kjd"/>
          <w:rFonts w:ascii="Times New Roman" w:hAnsi="Times New Roman" w:cs="Times New Roman"/>
          <w:color w:val="222222"/>
          <w:sz w:val="34"/>
          <w:szCs w:val="34"/>
          <w:shd w:val="clear" w:color="auto" w:fill="FFFFFF"/>
        </w:rPr>
        <w:t>”.</w:t>
      </w:r>
    </w:p>
    <w:p w14:paraId="683E8E1C" w14:textId="77777777" w:rsidR="008F344E" w:rsidRPr="004C56FC" w:rsidRDefault="00CE0C14" w:rsidP="009B3694">
      <w:pPr>
        <w:shd w:val="clear" w:color="auto" w:fill="FFFFFF"/>
        <w:spacing w:after="0" w:line="240" w:lineRule="auto"/>
        <w:jc w:val="both"/>
        <w:textAlignment w:val="baseline"/>
        <w:outlineLvl w:val="0"/>
        <w:rPr>
          <w:rStyle w:val="kx21rb"/>
          <w:rFonts w:ascii="Times New Roman" w:hAnsi="Times New Roman" w:cs="Times New Roman"/>
          <w:color w:val="70757A"/>
          <w:sz w:val="34"/>
          <w:szCs w:val="34"/>
          <w:shd w:val="clear" w:color="auto" w:fill="FFFFFF"/>
        </w:rPr>
      </w:pPr>
      <w:r w:rsidRPr="004C56FC">
        <w:rPr>
          <w:rFonts w:ascii="Times New Roman" w:hAnsi="Times New Roman" w:cs="Times New Roman"/>
          <w:color w:val="111111"/>
          <w:sz w:val="34"/>
          <w:szCs w:val="34"/>
          <w:shd w:val="clear" w:color="auto" w:fill="FFFFFF"/>
        </w:rPr>
        <w:t>A company is a legal entity formed by a group of individuals to engage in and operate a business—commercial or industrial—enterprise. A company may be organized in various ways for tax and financial liability purposes depending on the corporate law of its jurisdiction.</w:t>
      </w:r>
    </w:p>
    <w:p w14:paraId="42DEB4BE" w14:textId="77777777" w:rsidR="008F344E" w:rsidRPr="004C56FC" w:rsidRDefault="008F344E" w:rsidP="009B3694">
      <w:pPr>
        <w:pStyle w:val="Heading2"/>
        <w:shd w:val="clear" w:color="auto" w:fill="FFFFFF"/>
        <w:spacing w:before="0" w:line="240" w:lineRule="auto"/>
        <w:ind w:left="-27"/>
        <w:rPr>
          <w:rFonts w:ascii="Times New Roman" w:hAnsi="Times New Roman" w:cs="Times New Roman"/>
          <w:color w:val="000000"/>
          <w:spacing w:val="-3"/>
          <w:sz w:val="34"/>
          <w:szCs w:val="34"/>
        </w:rPr>
      </w:pPr>
      <w:r w:rsidRPr="004C56FC">
        <w:rPr>
          <w:rFonts w:ascii="Times New Roman" w:hAnsi="Times New Roman" w:cs="Times New Roman"/>
          <w:color w:val="000000"/>
          <w:spacing w:val="-3"/>
          <w:sz w:val="34"/>
          <w:szCs w:val="34"/>
        </w:rPr>
        <w:t>Features of a Company</w:t>
      </w:r>
    </w:p>
    <w:p w14:paraId="74C8BE6D" w14:textId="77777777" w:rsidR="008F344E" w:rsidRPr="004C56FC" w:rsidRDefault="008F344E" w:rsidP="009B3694">
      <w:pPr>
        <w:pStyle w:val="Heading3"/>
        <w:numPr>
          <w:ilvl w:val="0"/>
          <w:numId w:val="3"/>
        </w:numPr>
        <w:shd w:val="clear" w:color="auto" w:fill="FFFFFF"/>
        <w:spacing w:before="0" w:line="240" w:lineRule="auto"/>
        <w:rPr>
          <w:rFonts w:ascii="Times New Roman" w:hAnsi="Times New Roman" w:cs="Times New Roman"/>
          <w:b w:val="0"/>
          <w:bCs w:val="0"/>
          <w:color w:val="000000"/>
          <w:sz w:val="34"/>
          <w:szCs w:val="34"/>
        </w:rPr>
      </w:pPr>
      <w:r w:rsidRPr="004C56FC">
        <w:rPr>
          <w:rStyle w:val="Strong"/>
          <w:rFonts w:ascii="Times New Roman" w:hAnsi="Times New Roman" w:cs="Times New Roman"/>
          <w:b/>
          <w:bCs/>
          <w:color w:val="000000"/>
          <w:sz w:val="34"/>
          <w:szCs w:val="34"/>
        </w:rPr>
        <w:t>A Company is a Separate Legal Entity</w:t>
      </w:r>
    </w:p>
    <w:p w14:paraId="543E60E5" w14:textId="77777777" w:rsidR="008F344E" w:rsidRPr="001D28A3" w:rsidRDefault="008F344E" w:rsidP="001D28A3">
      <w:pPr>
        <w:pStyle w:val="NormalWeb"/>
        <w:shd w:val="clear" w:color="auto" w:fill="FFFFFF"/>
        <w:spacing w:before="0" w:beforeAutospacing="0" w:after="0" w:afterAutospacing="0"/>
        <w:jc w:val="both"/>
        <w:rPr>
          <w:spacing w:val="-3"/>
          <w:sz w:val="34"/>
          <w:szCs w:val="34"/>
        </w:rPr>
      </w:pPr>
      <w:r w:rsidRPr="001D28A3">
        <w:rPr>
          <w:spacing w:val="-3"/>
          <w:sz w:val="34"/>
          <w:szCs w:val="34"/>
        </w:rPr>
        <w:t>One of the most distinctive features of a Company, as compared to other</w:t>
      </w:r>
      <w:r w:rsidRPr="001D28A3">
        <w:rPr>
          <w:rStyle w:val="apple-converted-space"/>
          <w:spacing w:val="-3"/>
          <w:sz w:val="34"/>
          <w:szCs w:val="34"/>
        </w:rPr>
        <w:t> </w:t>
      </w:r>
      <w:hyperlink r:id="rId7" w:history="1">
        <w:r w:rsidRPr="001D28A3">
          <w:rPr>
            <w:rStyle w:val="Hyperlink"/>
            <w:color w:val="auto"/>
            <w:spacing w:val="-3"/>
            <w:sz w:val="34"/>
            <w:szCs w:val="34"/>
            <w:u w:val="none"/>
            <w:bdr w:val="none" w:sz="0" w:space="0" w:color="auto" w:frame="1"/>
          </w:rPr>
          <w:t>organizations</w:t>
        </w:r>
      </w:hyperlink>
      <w:r w:rsidRPr="001D28A3">
        <w:rPr>
          <w:spacing w:val="-3"/>
          <w:sz w:val="34"/>
          <w:szCs w:val="34"/>
        </w:rPr>
        <w:t>, is that it acquires a unique character of being a separate legal entity. Hence, when you register a company, you give it a</w:t>
      </w:r>
      <w:r w:rsidRPr="001D28A3">
        <w:rPr>
          <w:rStyle w:val="apple-converted-space"/>
          <w:spacing w:val="-3"/>
          <w:sz w:val="34"/>
          <w:szCs w:val="34"/>
        </w:rPr>
        <w:t> </w:t>
      </w:r>
      <w:hyperlink r:id="rId8" w:history="1">
        <w:r w:rsidRPr="001D28A3">
          <w:rPr>
            <w:rStyle w:val="Hyperlink"/>
            <w:color w:val="auto"/>
            <w:spacing w:val="-3"/>
            <w:sz w:val="34"/>
            <w:szCs w:val="34"/>
            <w:u w:val="none"/>
            <w:bdr w:val="none" w:sz="0" w:space="0" w:color="auto" w:frame="1"/>
          </w:rPr>
          <w:t>legal personality</w:t>
        </w:r>
      </w:hyperlink>
      <w:r w:rsidRPr="001D28A3">
        <w:rPr>
          <w:rStyle w:val="apple-converted-space"/>
          <w:spacing w:val="-3"/>
          <w:sz w:val="34"/>
          <w:szCs w:val="34"/>
        </w:rPr>
        <w:t> </w:t>
      </w:r>
      <w:r w:rsidRPr="001D28A3">
        <w:rPr>
          <w:spacing w:val="-3"/>
          <w:sz w:val="34"/>
          <w:szCs w:val="34"/>
        </w:rPr>
        <w:t>with similar</w:t>
      </w:r>
      <w:r w:rsidRPr="001D28A3">
        <w:rPr>
          <w:rStyle w:val="apple-converted-space"/>
          <w:spacing w:val="-3"/>
          <w:sz w:val="34"/>
          <w:szCs w:val="34"/>
        </w:rPr>
        <w:t> </w:t>
      </w:r>
      <w:hyperlink r:id="rId9" w:history="1">
        <w:r w:rsidRPr="001D28A3">
          <w:rPr>
            <w:rStyle w:val="Hyperlink"/>
            <w:color w:val="auto"/>
            <w:spacing w:val="-3"/>
            <w:sz w:val="34"/>
            <w:szCs w:val="34"/>
            <w:u w:val="none"/>
            <w:bdr w:val="none" w:sz="0" w:space="0" w:color="auto" w:frame="1"/>
          </w:rPr>
          <w:t>rights</w:t>
        </w:r>
      </w:hyperlink>
      <w:r w:rsidRPr="001D28A3">
        <w:rPr>
          <w:rStyle w:val="apple-converted-space"/>
          <w:spacing w:val="-3"/>
          <w:sz w:val="34"/>
          <w:szCs w:val="34"/>
        </w:rPr>
        <w:t> </w:t>
      </w:r>
      <w:r w:rsidRPr="001D28A3">
        <w:rPr>
          <w:spacing w:val="-3"/>
          <w:sz w:val="34"/>
          <w:szCs w:val="34"/>
        </w:rPr>
        <w:t>and powers as a</w:t>
      </w:r>
      <w:r w:rsidRPr="001D28A3">
        <w:rPr>
          <w:rStyle w:val="apple-converted-space"/>
          <w:spacing w:val="-3"/>
          <w:sz w:val="34"/>
          <w:szCs w:val="34"/>
        </w:rPr>
        <w:t> </w:t>
      </w:r>
      <w:hyperlink r:id="rId10" w:history="1">
        <w:r w:rsidRPr="001D28A3">
          <w:rPr>
            <w:rStyle w:val="Hyperlink"/>
            <w:color w:val="auto"/>
            <w:spacing w:val="-3"/>
            <w:sz w:val="34"/>
            <w:szCs w:val="34"/>
            <w:u w:val="none"/>
            <w:bdr w:val="none" w:sz="0" w:space="0" w:color="auto" w:frame="1"/>
          </w:rPr>
          <w:t>human being</w:t>
        </w:r>
      </w:hyperlink>
      <w:r w:rsidRPr="001D28A3">
        <w:rPr>
          <w:spacing w:val="-3"/>
          <w:sz w:val="34"/>
          <w:szCs w:val="34"/>
        </w:rPr>
        <w:t>.</w:t>
      </w:r>
    </w:p>
    <w:p w14:paraId="7818106C" w14:textId="77777777" w:rsidR="008F344E" w:rsidRPr="001D28A3" w:rsidRDefault="008F344E" w:rsidP="001D28A3">
      <w:pPr>
        <w:pStyle w:val="NormalWeb"/>
        <w:shd w:val="clear" w:color="auto" w:fill="FFFFFF"/>
        <w:spacing w:before="0" w:beforeAutospacing="0" w:after="0" w:afterAutospacing="0"/>
        <w:jc w:val="both"/>
        <w:rPr>
          <w:spacing w:val="-3"/>
          <w:sz w:val="34"/>
          <w:szCs w:val="34"/>
        </w:rPr>
      </w:pPr>
      <w:r w:rsidRPr="001D28A3">
        <w:rPr>
          <w:spacing w:val="-3"/>
          <w:sz w:val="34"/>
          <w:szCs w:val="34"/>
        </w:rPr>
        <w:t xml:space="preserve">The existence of a company is distinct and separate from that of its members. It can own property, bank accounts, raise loans, incur </w:t>
      </w:r>
      <w:proofErr w:type="gramStart"/>
      <w:r w:rsidRPr="001D28A3">
        <w:rPr>
          <w:spacing w:val="-3"/>
          <w:sz w:val="34"/>
          <w:szCs w:val="34"/>
        </w:rPr>
        <w:t>liabilities</w:t>
      </w:r>
      <w:proofErr w:type="gramEnd"/>
      <w:r w:rsidRPr="001D28A3">
        <w:rPr>
          <w:spacing w:val="-3"/>
          <w:sz w:val="34"/>
          <w:szCs w:val="34"/>
        </w:rPr>
        <w:t xml:space="preserve"> and enter into contracts. According to Law, it is altogether different from the subscribers to the</w:t>
      </w:r>
      <w:r w:rsidRPr="001D28A3">
        <w:rPr>
          <w:rStyle w:val="apple-converted-space"/>
          <w:spacing w:val="-3"/>
          <w:sz w:val="34"/>
          <w:szCs w:val="34"/>
        </w:rPr>
        <w:t> </w:t>
      </w:r>
      <w:hyperlink r:id="rId11" w:history="1">
        <w:r w:rsidRPr="001D28A3">
          <w:rPr>
            <w:rStyle w:val="Hyperlink"/>
            <w:color w:val="auto"/>
            <w:spacing w:val="-3"/>
            <w:sz w:val="34"/>
            <w:szCs w:val="34"/>
            <w:u w:val="none"/>
            <w:bdr w:val="none" w:sz="0" w:space="0" w:color="auto" w:frame="1"/>
          </w:rPr>
          <w:t>Memorandum of Association</w:t>
        </w:r>
      </w:hyperlink>
      <w:r w:rsidRPr="001D28A3">
        <w:rPr>
          <w:spacing w:val="-3"/>
          <w:sz w:val="34"/>
          <w:szCs w:val="34"/>
        </w:rPr>
        <w:t>.</w:t>
      </w:r>
    </w:p>
    <w:p w14:paraId="4E3AFA44" w14:textId="77777777" w:rsidR="008F344E" w:rsidRPr="004C56FC" w:rsidRDefault="008F344E" w:rsidP="009B3694">
      <w:pPr>
        <w:pStyle w:val="Heading3"/>
        <w:numPr>
          <w:ilvl w:val="0"/>
          <w:numId w:val="3"/>
        </w:numPr>
        <w:shd w:val="clear" w:color="auto" w:fill="FFFFFF"/>
        <w:spacing w:before="0" w:line="240" w:lineRule="auto"/>
        <w:rPr>
          <w:rFonts w:ascii="Times New Roman" w:hAnsi="Times New Roman" w:cs="Times New Roman"/>
          <w:b w:val="0"/>
          <w:bCs w:val="0"/>
          <w:color w:val="000000"/>
          <w:sz w:val="34"/>
          <w:szCs w:val="34"/>
        </w:rPr>
      </w:pPr>
      <w:r w:rsidRPr="004C56FC">
        <w:rPr>
          <w:rStyle w:val="Strong"/>
          <w:rFonts w:ascii="Times New Roman" w:hAnsi="Times New Roman" w:cs="Times New Roman"/>
          <w:b/>
          <w:bCs/>
          <w:color w:val="000000"/>
          <w:sz w:val="34"/>
          <w:szCs w:val="34"/>
        </w:rPr>
        <w:t>Perpetual Succession</w:t>
      </w:r>
    </w:p>
    <w:p w14:paraId="479FE66F" w14:textId="77777777" w:rsidR="008F344E" w:rsidRPr="004C56FC" w:rsidRDefault="008F344E" w:rsidP="009B3694">
      <w:pPr>
        <w:pStyle w:val="NormalWeb"/>
        <w:shd w:val="clear" w:color="auto" w:fill="FFFFFF"/>
        <w:spacing w:before="0" w:beforeAutospacing="0" w:after="0" w:afterAutospacing="0"/>
        <w:rPr>
          <w:spacing w:val="-3"/>
          <w:sz w:val="34"/>
          <w:szCs w:val="34"/>
        </w:rPr>
      </w:pPr>
      <w:r w:rsidRPr="004C56FC">
        <w:rPr>
          <w:spacing w:val="-3"/>
          <w:sz w:val="34"/>
          <w:szCs w:val="34"/>
        </w:rPr>
        <w:t>Another important feature of a Company is that it continues to carry on its business notwithstanding the death of change of its members until it is wound up on the grounds specified by the Act. Further, the shares of the company change hands infinitely, but that does not affect the existence of the company.</w:t>
      </w:r>
    </w:p>
    <w:p w14:paraId="5C580118" w14:textId="77777777" w:rsidR="008F344E" w:rsidRPr="004C56FC" w:rsidRDefault="008F344E" w:rsidP="009B3694">
      <w:pPr>
        <w:pStyle w:val="Heading3"/>
        <w:numPr>
          <w:ilvl w:val="0"/>
          <w:numId w:val="3"/>
        </w:numPr>
        <w:shd w:val="clear" w:color="auto" w:fill="FFFFFF"/>
        <w:spacing w:before="0" w:line="240" w:lineRule="auto"/>
        <w:rPr>
          <w:rFonts w:ascii="Times New Roman" w:hAnsi="Times New Roman" w:cs="Times New Roman"/>
          <w:b w:val="0"/>
          <w:bCs w:val="0"/>
          <w:color w:val="000000"/>
          <w:sz w:val="34"/>
          <w:szCs w:val="34"/>
        </w:rPr>
      </w:pPr>
      <w:r w:rsidRPr="004C56FC">
        <w:rPr>
          <w:rStyle w:val="Strong"/>
          <w:rFonts w:ascii="Times New Roman" w:hAnsi="Times New Roman" w:cs="Times New Roman"/>
          <w:b/>
          <w:bCs/>
          <w:color w:val="000000"/>
          <w:sz w:val="34"/>
          <w:szCs w:val="34"/>
        </w:rPr>
        <w:t>Limited Liability</w:t>
      </w:r>
    </w:p>
    <w:p w14:paraId="372EEE94" w14:textId="77777777" w:rsidR="008F344E" w:rsidRPr="004C56FC" w:rsidRDefault="008F344E" w:rsidP="009B3694">
      <w:pPr>
        <w:pStyle w:val="NormalWeb"/>
        <w:shd w:val="clear" w:color="auto" w:fill="FFFFFF"/>
        <w:spacing w:before="0" w:beforeAutospacing="0" w:after="0" w:afterAutospacing="0"/>
        <w:rPr>
          <w:spacing w:val="-3"/>
          <w:sz w:val="34"/>
          <w:szCs w:val="34"/>
        </w:rPr>
      </w:pPr>
      <w:r w:rsidRPr="004C56FC">
        <w:rPr>
          <w:spacing w:val="-3"/>
          <w:sz w:val="34"/>
          <w:szCs w:val="34"/>
        </w:rPr>
        <w:t>One of the important features of a company is the limited liability of its members. The liability of a member depends on the type of company.</w:t>
      </w:r>
    </w:p>
    <w:p w14:paraId="1E837D15" w14:textId="77777777" w:rsidR="008F344E" w:rsidRPr="004C56FC" w:rsidRDefault="008F344E" w:rsidP="00CE0C14">
      <w:pPr>
        <w:numPr>
          <w:ilvl w:val="0"/>
          <w:numId w:val="1"/>
        </w:numPr>
        <w:shd w:val="clear" w:color="auto" w:fill="FFFFFF"/>
        <w:spacing w:after="0" w:line="240" w:lineRule="auto"/>
        <w:ind w:left="502"/>
        <w:rPr>
          <w:rFonts w:ascii="Times New Roman" w:hAnsi="Times New Roman" w:cs="Times New Roman"/>
          <w:color w:val="0B0B0B"/>
          <w:spacing w:val="-1"/>
          <w:sz w:val="34"/>
          <w:szCs w:val="34"/>
        </w:rPr>
      </w:pPr>
      <w:r w:rsidRPr="004C56FC">
        <w:rPr>
          <w:rFonts w:ascii="Times New Roman" w:hAnsi="Times New Roman" w:cs="Times New Roman"/>
          <w:color w:val="0B0B0B"/>
          <w:spacing w:val="-1"/>
          <w:sz w:val="34"/>
          <w:szCs w:val="34"/>
        </w:rPr>
        <w:t xml:space="preserve">In the case of a limited liability company, the debts of the company in totality do not become the debts of its shareholders. </w:t>
      </w:r>
      <w:r w:rsidRPr="004C56FC">
        <w:rPr>
          <w:rFonts w:ascii="Times New Roman" w:hAnsi="Times New Roman" w:cs="Times New Roman"/>
          <w:color w:val="0B0B0B"/>
          <w:spacing w:val="-1"/>
          <w:sz w:val="34"/>
          <w:szCs w:val="34"/>
        </w:rPr>
        <w:lastRenderedPageBreak/>
        <w:t>In such a case, the liability of its members is limited to the extent of the nominal value of shares held by them. The shareholders cannot be asked to pay more than the unpaid value of their shares.</w:t>
      </w:r>
    </w:p>
    <w:p w14:paraId="356255E3" w14:textId="77777777" w:rsidR="008F344E" w:rsidRPr="004C56FC" w:rsidRDefault="008F344E" w:rsidP="009B3694">
      <w:pPr>
        <w:pStyle w:val="Heading3"/>
        <w:numPr>
          <w:ilvl w:val="0"/>
          <w:numId w:val="3"/>
        </w:numPr>
        <w:shd w:val="clear" w:color="auto" w:fill="FFFFFF"/>
        <w:spacing w:before="0" w:line="240" w:lineRule="auto"/>
        <w:rPr>
          <w:rFonts w:ascii="Times New Roman" w:hAnsi="Times New Roman" w:cs="Times New Roman"/>
          <w:b w:val="0"/>
          <w:bCs w:val="0"/>
          <w:color w:val="000000"/>
          <w:sz w:val="34"/>
          <w:szCs w:val="34"/>
        </w:rPr>
      </w:pPr>
      <w:r w:rsidRPr="004C56FC">
        <w:rPr>
          <w:rStyle w:val="Strong"/>
          <w:rFonts w:ascii="Times New Roman" w:hAnsi="Times New Roman" w:cs="Times New Roman"/>
          <w:b/>
          <w:bCs/>
          <w:color w:val="000000"/>
          <w:sz w:val="34"/>
          <w:szCs w:val="34"/>
        </w:rPr>
        <w:t>Artificial Legal Person</w:t>
      </w:r>
    </w:p>
    <w:p w14:paraId="1885B557" w14:textId="77777777" w:rsidR="008F344E" w:rsidRPr="004C56FC" w:rsidRDefault="008F344E" w:rsidP="009B3694">
      <w:pPr>
        <w:pStyle w:val="NormalWeb"/>
        <w:shd w:val="clear" w:color="auto" w:fill="FFFFFF"/>
        <w:spacing w:before="0" w:beforeAutospacing="0" w:after="0" w:afterAutospacing="0"/>
        <w:rPr>
          <w:spacing w:val="-3"/>
          <w:sz w:val="34"/>
          <w:szCs w:val="34"/>
        </w:rPr>
      </w:pPr>
      <w:r w:rsidRPr="004C56FC">
        <w:rPr>
          <w:spacing w:val="-3"/>
          <w:sz w:val="34"/>
          <w:szCs w:val="34"/>
        </w:rPr>
        <w:t>Another one of the features of a company is that it is known as an Artificial Legal Person.</w:t>
      </w:r>
    </w:p>
    <w:p w14:paraId="5C8A9635" w14:textId="77777777" w:rsidR="008F344E" w:rsidRPr="004C56FC" w:rsidRDefault="008F344E" w:rsidP="00CE0C14">
      <w:pPr>
        <w:numPr>
          <w:ilvl w:val="0"/>
          <w:numId w:val="2"/>
        </w:numPr>
        <w:shd w:val="clear" w:color="auto" w:fill="FFFFFF"/>
        <w:spacing w:after="0" w:line="240" w:lineRule="auto"/>
        <w:ind w:left="502"/>
        <w:rPr>
          <w:rFonts w:ascii="Times New Roman" w:hAnsi="Times New Roman" w:cs="Times New Roman"/>
          <w:color w:val="0B0B0B"/>
          <w:spacing w:val="-1"/>
          <w:sz w:val="34"/>
          <w:szCs w:val="34"/>
        </w:rPr>
      </w:pPr>
      <w:r w:rsidRPr="004C56FC">
        <w:rPr>
          <w:rFonts w:ascii="Times New Roman" w:hAnsi="Times New Roman" w:cs="Times New Roman"/>
          <w:color w:val="0B0B0B"/>
          <w:spacing w:val="-1"/>
          <w:sz w:val="34"/>
          <w:szCs w:val="34"/>
        </w:rPr>
        <w:t>Artificial – because its creation is by a process other than natural birth.</w:t>
      </w:r>
    </w:p>
    <w:p w14:paraId="4BB153A8" w14:textId="77777777" w:rsidR="008F344E" w:rsidRPr="004C56FC" w:rsidRDefault="008F344E" w:rsidP="00CE0C14">
      <w:pPr>
        <w:numPr>
          <w:ilvl w:val="0"/>
          <w:numId w:val="2"/>
        </w:numPr>
        <w:shd w:val="clear" w:color="auto" w:fill="FFFFFF"/>
        <w:spacing w:after="0" w:line="240" w:lineRule="auto"/>
        <w:ind w:left="502"/>
        <w:rPr>
          <w:rFonts w:ascii="Times New Roman" w:hAnsi="Times New Roman" w:cs="Times New Roman"/>
          <w:color w:val="0B0B0B"/>
          <w:spacing w:val="-1"/>
          <w:sz w:val="34"/>
          <w:szCs w:val="34"/>
        </w:rPr>
      </w:pPr>
      <w:r w:rsidRPr="004C56FC">
        <w:rPr>
          <w:rFonts w:ascii="Times New Roman" w:hAnsi="Times New Roman" w:cs="Times New Roman"/>
          <w:color w:val="0B0B0B"/>
          <w:spacing w:val="-1"/>
          <w:sz w:val="34"/>
          <w:szCs w:val="34"/>
        </w:rPr>
        <w:t>Legal – because its creation is by law, and</w:t>
      </w:r>
    </w:p>
    <w:p w14:paraId="6CE33D27" w14:textId="77777777" w:rsidR="008F344E" w:rsidRPr="004C56FC" w:rsidRDefault="008F344E" w:rsidP="00CE0C14">
      <w:pPr>
        <w:numPr>
          <w:ilvl w:val="0"/>
          <w:numId w:val="2"/>
        </w:numPr>
        <w:shd w:val="clear" w:color="auto" w:fill="FFFFFF"/>
        <w:spacing w:after="0" w:line="240" w:lineRule="auto"/>
        <w:ind w:left="502"/>
        <w:rPr>
          <w:rFonts w:ascii="Times New Roman" w:hAnsi="Times New Roman" w:cs="Times New Roman"/>
          <w:color w:val="0B0B0B"/>
          <w:spacing w:val="-1"/>
          <w:sz w:val="34"/>
          <w:szCs w:val="34"/>
        </w:rPr>
      </w:pPr>
      <w:r w:rsidRPr="004C56FC">
        <w:rPr>
          <w:rFonts w:ascii="Times New Roman" w:hAnsi="Times New Roman" w:cs="Times New Roman"/>
          <w:color w:val="0B0B0B"/>
          <w:spacing w:val="-1"/>
          <w:sz w:val="34"/>
          <w:szCs w:val="34"/>
        </w:rPr>
        <w:t>Person – because it has similar rights to a human being.</w:t>
      </w:r>
    </w:p>
    <w:p w14:paraId="64ADFB4D" w14:textId="77777777" w:rsidR="008F344E" w:rsidRPr="004C56FC" w:rsidRDefault="008F344E" w:rsidP="009B3694">
      <w:pPr>
        <w:pStyle w:val="Heading3"/>
        <w:numPr>
          <w:ilvl w:val="0"/>
          <w:numId w:val="3"/>
        </w:numPr>
        <w:shd w:val="clear" w:color="auto" w:fill="FFFFFF"/>
        <w:spacing w:before="0" w:line="240" w:lineRule="auto"/>
        <w:rPr>
          <w:rFonts w:ascii="Times New Roman" w:hAnsi="Times New Roman" w:cs="Times New Roman"/>
          <w:b w:val="0"/>
          <w:bCs w:val="0"/>
          <w:color w:val="000000"/>
          <w:sz w:val="34"/>
          <w:szCs w:val="34"/>
        </w:rPr>
      </w:pPr>
      <w:r w:rsidRPr="004C56FC">
        <w:rPr>
          <w:rStyle w:val="Strong"/>
          <w:rFonts w:ascii="Times New Roman" w:hAnsi="Times New Roman" w:cs="Times New Roman"/>
          <w:b/>
          <w:bCs/>
          <w:color w:val="000000"/>
          <w:sz w:val="34"/>
          <w:szCs w:val="34"/>
        </w:rPr>
        <w:t>Common Seal</w:t>
      </w:r>
    </w:p>
    <w:p w14:paraId="018E95D0" w14:textId="77777777" w:rsidR="008F344E" w:rsidRPr="004C56FC" w:rsidRDefault="008F344E" w:rsidP="009B3694">
      <w:pPr>
        <w:pStyle w:val="NormalWeb"/>
        <w:shd w:val="clear" w:color="auto" w:fill="FFFFFF"/>
        <w:spacing w:before="0" w:beforeAutospacing="0" w:after="0" w:afterAutospacing="0"/>
        <w:rPr>
          <w:spacing w:val="-3"/>
          <w:sz w:val="34"/>
          <w:szCs w:val="34"/>
        </w:rPr>
      </w:pPr>
      <w:r w:rsidRPr="004C56FC">
        <w:rPr>
          <w:spacing w:val="-3"/>
          <w:sz w:val="34"/>
          <w:szCs w:val="34"/>
        </w:rPr>
        <w:t>While a company is an artificial person and works through the agency of human beings, it has an official signature. This is affixed by the officers and employees of the company on all its documents. This official signature is the Common Seal.</w:t>
      </w:r>
    </w:p>
    <w:p w14:paraId="5616020F" w14:textId="77777777" w:rsidR="008F344E" w:rsidRPr="004C56FC" w:rsidRDefault="008F344E" w:rsidP="009B3694">
      <w:pPr>
        <w:pStyle w:val="NormalWeb"/>
        <w:shd w:val="clear" w:color="auto" w:fill="FFFFFF"/>
        <w:spacing w:before="0" w:beforeAutospacing="0" w:after="0" w:afterAutospacing="0"/>
        <w:rPr>
          <w:spacing w:val="-3"/>
          <w:sz w:val="34"/>
          <w:szCs w:val="34"/>
        </w:rPr>
      </w:pPr>
      <w:r w:rsidRPr="004C56FC">
        <w:rPr>
          <w:spacing w:val="-3"/>
          <w:sz w:val="34"/>
          <w:szCs w:val="34"/>
        </w:rPr>
        <w:t>However, the Companies (Amendment) Act, 2015 has made the Common Seal optional. Section 9 of the Act does not have the phrase ‘and a common seal’ in it. This provides an alternative mode of authorization for companies who do not wish to have a common seal.</w:t>
      </w:r>
    </w:p>
    <w:p w14:paraId="2559EDD1" w14:textId="77777777" w:rsidR="00CE0C14" w:rsidRPr="004C56FC" w:rsidRDefault="00CE0C14" w:rsidP="009B3694">
      <w:pPr>
        <w:pStyle w:val="NormalWeb"/>
        <w:numPr>
          <w:ilvl w:val="0"/>
          <w:numId w:val="3"/>
        </w:numPr>
        <w:shd w:val="clear" w:color="auto" w:fill="FFFFFF"/>
        <w:spacing w:before="0" w:beforeAutospacing="0" w:after="0" w:afterAutospacing="0"/>
        <w:rPr>
          <w:spacing w:val="-3"/>
          <w:sz w:val="34"/>
          <w:szCs w:val="34"/>
        </w:rPr>
      </w:pPr>
      <w:r w:rsidRPr="00802BF1">
        <w:rPr>
          <w:b/>
          <w:bCs/>
          <w:spacing w:val="-3"/>
          <w:sz w:val="34"/>
          <w:szCs w:val="34"/>
        </w:rPr>
        <w:t>Minimum number:</w:t>
      </w:r>
      <w:r w:rsidRPr="004C56FC">
        <w:rPr>
          <w:spacing w:val="-3"/>
          <w:sz w:val="34"/>
          <w:szCs w:val="34"/>
        </w:rPr>
        <w:t xml:space="preserve"> Private at least 2 and max. 200 members, public: at least 7 and no limit on maximum no.</w:t>
      </w:r>
    </w:p>
    <w:p w14:paraId="06052D3E" w14:textId="77777777" w:rsidR="009B3694" w:rsidRPr="004C56FC" w:rsidRDefault="009B3694" w:rsidP="009B3694">
      <w:pPr>
        <w:pStyle w:val="NormalWeb"/>
        <w:numPr>
          <w:ilvl w:val="0"/>
          <w:numId w:val="3"/>
        </w:numPr>
        <w:shd w:val="clear" w:color="auto" w:fill="FFFFFF"/>
        <w:spacing w:before="0" w:beforeAutospacing="0" w:after="0" w:afterAutospacing="0"/>
        <w:rPr>
          <w:spacing w:val="-3"/>
          <w:sz w:val="34"/>
          <w:szCs w:val="34"/>
        </w:rPr>
      </w:pPr>
      <w:r w:rsidRPr="00802BF1">
        <w:rPr>
          <w:b/>
          <w:bCs/>
          <w:spacing w:val="-3"/>
          <w:sz w:val="34"/>
          <w:szCs w:val="34"/>
        </w:rPr>
        <w:t>Subscribers:</w:t>
      </w:r>
      <w:r w:rsidRPr="004C56FC">
        <w:rPr>
          <w:spacing w:val="-3"/>
          <w:sz w:val="34"/>
          <w:szCs w:val="34"/>
        </w:rPr>
        <w:t xml:space="preserve"> Private- at least 2 and public-7</w:t>
      </w:r>
    </w:p>
    <w:p w14:paraId="0FA54D7D" w14:textId="7D6AB6BB" w:rsidR="00CE0C14" w:rsidRPr="00802BF1" w:rsidRDefault="00CE0C14" w:rsidP="009B3694">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Share capital</w:t>
      </w:r>
    </w:p>
    <w:p w14:paraId="1154CDE0" w14:textId="77777777" w:rsidR="00D619A0" w:rsidRPr="00802BF1" w:rsidRDefault="00CE0C14" w:rsidP="00D619A0">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Separate property</w:t>
      </w:r>
    </w:p>
    <w:p w14:paraId="63F253C2" w14:textId="4FDAA0BA" w:rsidR="00CE0C14" w:rsidRPr="00802BF1" w:rsidRDefault="00CE0C14" w:rsidP="00D619A0">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Capacity to contract</w:t>
      </w:r>
    </w:p>
    <w:p w14:paraId="628424D9" w14:textId="77777777" w:rsidR="00CE0C14" w:rsidRPr="00802BF1" w:rsidRDefault="00CE0C14" w:rsidP="009B3694">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Capacity to sue and be sued.</w:t>
      </w:r>
    </w:p>
    <w:p w14:paraId="02867DD7" w14:textId="77777777" w:rsidR="00CE0C14" w:rsidRPr="00802BF1" w:rsidRDefault="009B3694" w:rsidP="009B3694">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Managerial team</w:t>
      </w:r>
    </w:p>
    <w:p w14:paraId="7C964EE2" w14:textId="77777777" w:rsidR="009B3694" w:rsidRPr="00802BF1" w:rsidRDefault="009B3694" w:rsidP="009B3694">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Business of goods or services</w:t>
      </w:r>
    </w:p>
    <w:p w14:paraId="2D5D33A2" w14:textId="77777777" w:rsidR="009B3694" w:rsidRPr="00802BF1" w:rsidRDefault="009B3694" w:rsidP="009B3694">
      <w:pPr>
        <w:pStyle w:val="NormalWeb"/>
        <w:numPr>
          <w:ilvl w:val="0"/>
          <w:numId w:val="3"/>
        </w:numPr>
        <w:shd w:val="clear" w:color="auto" w:fill="FFFFFF"/>
        <w:spacing w:before="0" w:beforeAutospacing="0" w:after="0" w:afterAutospacing="0"/>
        <w:rPr>
          <w:b/>
          <w:bCs/>
          <w:spacing w:val="-3"/>
          <w:sz w:val="34"/>
          <w:szCs w:val="34"/>
        </w:rPr>
      </w:pPr>
      <w:r w:rsidRPr="00802BF1">
        <w:rPr>
          <w:b/>
          <w:bCs/>
          <w:spacing w:val="-3"/>
          <w:sz w:val="34"/>
          <w:szCs w:val="34"/>
        </w:rPr>
        <w:t>Residence</w:t>
      </w:r>
    </w:p>
    <w:p w14:paraId="6B929E3F" w14:textId="32DAA9BC" w:rsidR="008F344E" w:rsidRDefault="008F344E" w:rsidP="00CE0C14">
      <w:pPr>
        <w:shd w:val="clear" w:color="auto" w:fill="FFFFFF"/>
        <w:spacing w:after="0" w:line="240" w:lineRule="auto"/>
        <w:textAlignment w:val="baseline"/>
        <w:outlineLvl w:val="0"/>
        <w:rPr>
          <w:rFonts w:ascii="Times New Roman" w:eastAsia="Times New Roman" w:hAnsi="Times New Roman" w:cs="Times New Roman"/>
          <w:b/>
          <w:bCs/>
          <w:color w:val="999999"/>
          <w:kern w:val="36"/>
          <w:sz w:val="30"/>
          <w:szCs w:val="30"/>
          <w:lang w:bidi="hi-IN"/>
        </w:rPr>
      </w:pPr>
    </w:p>
    <w:p w14:paraId="09AE72A2" w14:textId="04706275" w:rsidR="001B7777" w:rsidRDefault="001B7777" w:rsidP="00CE0C14">
      <w:pPr>
        <w:shd w:val="clear" w:color="auto" w:fill="FFFFFF"/>
        <w:spacing w:after="0" w:line="240" w:lineRule="auto"/>
        <w:textAlignment w:val="baseline"/>
        <w:outlineLvl w:val="0"/>
        <w:rPr>
          <w:rFonts w:ascii="Times New Roman" w:eastAsia="Times New Roman" w:hAnsi="Times New Roman" w:cs="Times New Roman"/>
          <w:b/>
          <w:bCs/>
          <w:color w:val="999999"/>
          <w:kern w:val="36"/>
          <w:sz w:val="30"/>
          <w:szCs w:val="30"/>
          <w:lang w:bidi="hi-IN"/>
        </w:rPr>
      </w:pPr>
    </w:p>
    <w:p w14:paraId="667DDF6B" w14:textId="77777777" w:rsidR="001B7777" w:rsidRPr="004C56FC" w:rsidRDefault="001B7777" w:rsidP="00CE0C14">
      <w:pPr>
        <w:shd w:val="clear" w:color="auto" w:fill="FFFFFF"/>
        <w:spacing w:after="0" w:line="240" w:lineRule="auto"/>
        <w:textAlignment w:val="baseline"/>
        <w:outlineLvl w:val="0"/>
        <w:rPr>
          <w:rFonts w:ascii="Times New Roman" w:eastAsia="Times New Roman" w:hAnsi="Times New Roman" w:cs="Times New Roman"/>
          <w:b/>
          <w:bCs/>
          <w:color w:val="999999"/>
          <w:kern w:val="36"/>
          <w:sz w:val="30"/>
          <w:szCs w:val="30"/>
          <w:lang w:bidi="hi-IN"/>
        </w:rPr>
      </w:pPr>
    </w:p>
    <w:p w14:paraId="5D2EC59F" w14:textId="05F0FF90" w:rsidR="008F344E" w:rsidRPr="001B7777" w:rsidRDefault="008F344E" w:rsidP="001B7777">
      <w:pPr>
        <w:shd w:val="clear" w:color="auto" w:fill="FFFFFF"/>
        <w:spacing w:after="0" w:line="240" w:lineRule="auto"/>
        <w:textAlignment w:val="baseline"/>
        <w:outlineLvl w:val="0"/>
        <w:rPr>
          <w:rFonts w:ascii="Times New Roman" w:eastAsia="Times New Roman" w:hAnsi="Times New Roman" w:cs="Times New Roman"/>
          <w:b/>
          <w:bCs/>
          <w:kern w:val="36"/>
          <w:sz w:val="40"/>
          <w:szCs w:val="40"/>
          <w:lang w:bidi="hi-IN"/>
        </w:rPr>
      </w:pPr>
      <w:r w:rsidRPr="004C56FC">
        <w:rPr>
          <w:rFonts w:ascii="Times New Roman" w:eastAsia="Times New Roman" w:hAnsi="Times New Roman" w:cs="Times New Roman"/>
          <w:b/>
          <w:bCs/>
          <w:kern w:val="36"/>
          <w:sz w:val="40"/>
          <w:szCs w:val="40"/>
          <w:lang w:bidi="hi-IN"/>
        </w:rPr>
        <w:lastRenderedPageBreak/>
        <w:t>Formation of a Company</w:t>
      </w:r>
    </w:p>
    <w:p w14:paraId="66605095" w14:textId="77777777" w:rsidR="008F344E" w:rsidRPr="004C56FC" w:rsidRDefault="008F344E" w:rsidP="009B3694">
      <w:pPr>
        <w:shd w:val="clear" w:color="auto" w:fill="FFFFFF"/>
        <w:spacing w:after="0" w:line="240" w:lineRule="auto"/>
        <w:textAlignment w:val="baseline"/>
        <w:rPr>
          <w:rFonts w:ascii="Times New Roman" w:eastAsia="Times New Roman" w:hAnsi="Times New Roman" w:cs="Times New Roman"/>
          <w:sz w:val="34"/>
          <w:szCs w:val="34"/>
          <w:bdr w:val="none" w:sz="0" w:space="0" w:color="auto" w:frame="1"/>
          <w:lang w:bidi="hi-IN"/>
        </w:rPr>
      </w:pPr>
      <w:r w:rsidRPr="004C56FC">
        <w:rPr>
          <w:rFonts w:ascii="Times New Roman" w:eastAsia="Times New Roman" w:hAnsi="Times New Roman" w:cs="Times New Roman"/>
          <w:sz w:val="34"/>
          <w:szCs w:val="34"/>
          <w:bdr w:val="none" w:sz="0" w:space="0" w:color="auto" w:frame="1"/>
          <w:lang w:bidi="hi-IN"/>
        </w:rPr>
        <w:t>The procedure or formation of a company may be divided into four stages:</w:t>
      </w:r>
    </w:p>
    <w:p w14:paraId="18004C95" w14:textId="77777777" w:rsidR="008F344E" w:rsidRPr="001D28A3" w:rsidRDefault="008F344E" w:rsidP="009B3694">
      <w:pPr>
        <w:shd w:val="clear" w:color="auto" w:fill="FFFFFF"/>
        <w:spacing w:after="0" w:line="240" w:lineRule="auto"/>
        <w:textAlignment w:val="baseline"/>
        <w:rPr>
          <w:rFonts w:ascii="Times New Roman" w:eastAsia="Times New Roman" w:hAnsi="Times New Roman" w:cs="Times New Roman"/>
          <w:b/>
          <w:bCs/>
          <w:sz w:val="34"/>
          <w:szCs w:val="34"/>
          <w:lang w:bidi="hi-IN"/>
        </w:rPr>
      </w:pPr>
      <w:r w:rsidRPr="001D28A3">
        <w:rPr>
          <w:rFonts w:ascii="Times New Roman" w:eastAsia="Times New Roman" w:hAnsi="Times New Roman" w:cs="Times New Roman"/>
          <w:b/>
          <w:bCs/>
          <w:sz w:val="34"/>
          <w:szCs w:val="34"/>
          <w:bdr w:val="none" w:sz="0" w:space="0" w:color="auto" w:frame="1"/>
          <w:lang w:bidi="hi-IN"/>
        </w:rPr>
        <w:t>1.</w:t>
      </w:r>
      <w:r w:rsidRPr="001D28A3">
        <w:rPr>
          <w:rFonts w:ascii="Times New Roman" w:eastAsia="Times New Roman" w:hAnsi="Times New Roman" w:cs="Times New Roman"/>
          <w:b/>
          <w:bCs/>
          <w:sz w:val="34"/>
          <w:szCs w:val="34"/>
          <w:lang w:bidi="hi-IN"/>
        </w:rPr>
        <w:t> </w:t>
      </w:r>
      <w:r w:rsidRPr="001D28A3">
        <w:rPr>
          <w:rFonts w:ascii="Times New Roman" w:eastAsia="Times New Roman" w:hAnsi="Times New Roman" w:cs="Times New Roman"/>
          <w:b/>
          <w:bCs/>
          <w:sz w:val="34"/>
          <w:szCs w:val="34"/>
          <w:bdr w:val="none" w:sz="0" w:space="0" w:color="auto" w:frame="1"/>
          <w:lang w:bidi="hi-IN"/>
        </w:rPr>
        <w:t>Promotion</w:t>
      </w:r>
    </w:p>
    <w:p w14:paraId="5E86AB8C" w14:textId="77777777" w:rsidR="008F344E" w:rsidRPr="001D28A3" w:rsidRDefault="008F344E" w:rsidP="009B3694">
      <w:pPr>
        <w:shd w:val="clear" w:color="auto" w:fill="FFFFFF"/>
        <w:spacing w:after="0" w:line="240" w:lineRule="auto"/>
        <w:textAlignment w:val="baseline"/>
        <w:rPr>
          <w:rFonts w:ascii="Times New Roman" w:eastAsia="Times New Roman" w:hAnsi="Times New Roman" w:cs="Times New Roman"/>
          <w:b/>
          <w:bCs/>
          <w:sz w:val="34"/>
          <w:szCs w:val="34"/>
          <w:lang w:bidi="hi-IN"/>
        </w:rPr>
      </w:pPr>
      <w:r w:rsidRPr="001D28A3">
        <w:rPr>
          <w:rFonts w:ascii="Times New Roman" w:eastAsia="Times New Roman" w:hAnsi="Times New Roman" w:cs="Times New Roman"/>
          <w:b/>
          <w:bCs/>
          <w:sz w:val="34"/>
          <w:szCs w:val="34"/>
          <w:bdr w:val="none" w:sz="0" w:space="0" w:color="auto" w:frame="1"/>
          <w:lang w:bidi="hi-IN"/>
        </w:rPr>
        <w:t>2.</w:t>
      </w:r>
      <w:r w:rsidRPr="001D28A3">
        <w:rPr>
          <w:rFonts w:ascii="Times New Roman" w:eastAsia="Times New Roman" w:hAnsi="Times New Roman" w:cs="Times New Roman"/>
          <w:b/>
          <w:bCs/>
          <w:sz w:val="34"/>
          <w:szCs w:val="34"/>
          <w:lang w:bidi="hi-IN"/>
        </w:rPr>
        <w:t> </w:t>
      </w:r>
      <w:r w:rsidR="00765E81" w:rsidRPr="001D28A3">
        <w:rPr>
          <w:rFonts w:ascii="Times New Roman" w:eastAsia="Times New Roman" w:hAnsi="Times New Roman" w:cs="Times New Roman"/>
          <w:b/>
          <w:bCs/>
          <w:sz w:val="34"/>
          <w:szCs w:val="34"/>
          <w:lang w:bidi="hi-IN"/>
        </w:rPr>
        <w:t xml:space="preserve">Registration &amp; </w:t>
      </w:r>
      <w:r w:rsidRPr="001D28A3">
        <w:rPr>
          <w:rFonts w:ascii="Times New Roman" w:eastAsia="Times New Roman" w:hAnsi="Times New Roman" w:cs="Times New Roman"/>
          <w:b/>
          <w:bCs/>
          <w:sz w:val="34"/>
          <w:szCs w:val="34"/>
          <w:bdr w:val="none" w:sz="0" w:space="0" w:color="auto" w:frame="1"/>
          <w:lang w:bidi="hi-IN"/>
        </w:rPr>
        <w:t>Incorporation</w:t>
      </w:r>
    </w:p>
    <w:p w14:paraId="6F6FF545" w14:textId="77777777" w:rsidR="001D28A3" w:rsidRPr="001D28A3" w:rsidRDefault="008F344E" w:rsidP="009B3694">
      <w:pPr>
        <w:shd w:val="clear" w:color="auto" w:fill="FFFFFF"/>
        <w:spacing w:after="0" w:line="240" w:lineRule="auto"/>
        <w:textAlignment w:val="baseline"/>
        <w:rPr>
          <w:rFonts w:ascii="Times New Roman" w:eastAsia="Times New Roman" w:hAnsi="Times New Roman" w:cs="Times New Roman"/>
          <w:b/>
          <w:bCs/>
          <w:sz w:val="34"/>
          <w:szCs w:val="34"/>
          <w:lang w:bidi="hi-IN"/>
        </w:rPr>
      </w:pPr>
      <w:r w:rsidRPr="001D28A3">
        <w:rPr>
          <w:rFonts w:ascii="Times New Roman" w:eastAsia="Times New Roman" w:hAnsi="Times New Roman" w:cs="Times New Roman"/>
          <w:b/>
          <w:bCs/>
          <w:sz w:val="34"/>
          <w:szCs w:val="34"/>
          <w:bdr w:val="none" w:sz="0" w:space="0" w:color="auto" w:frame="1"/>
          <w:lang w:bidi="hi-IN"/>
        </w:rPr>
        <w:t>3.</w:t>
      </w:r>
      <w:r w:rsidRPr="001D28A3">
        <w:rPr>
          <w:rFonts w:ascii="Times New Roman" w:eastAsia="Times New Roman" w:hAnsi="Times New Roman" w:cs="Times New Roman"/>
          <w:b/>
          <w:bCs/>
          <w:sz w:val="34"/>
          <w:szCs w:val="34"/>
          <w:lang w:bidi="hi-IN"/>
        </w:rPr>
        <w:t> </w:t>
      </w:r>
      <w:r w:rsidR="001D28A3" w:rsidRPr="001D28A3">
        <w:rPr>
          <w:rFonts w:ascii="Times New Roman" w:eastAsia="Times New Roman" w:hAnsi="Times New Roman" w:cs="Times New Roman"/>
          <w:b/>
          <w:bCs/>
          <w:sz w:val="34"/>
          <w:szCs w:val="34"/>
          <w:lang w:bidi="hi-IN"/>
        </w:rPr>
        <w:t>Capital subscription</w:t>
      </w:r>
    </w:p>
    <w:p w14:paraId="352148FC" w14:textId="77777777" w:rsidR="008F344E" w:rsidRPr="001D28A3" w:rsidRDefault="001D28A3" w:rsidP="009B3694">
      <w:pPr>
        <w:shd w:val="clear" w:color="auto" w:fill="FFFFFF"/>
        <w:spacing w:after="0" w:line="240" w:lineRule="auto"/>
        <w:textAlignment w:val="baseline"/>
        <w:rPr>
          <w:rFonts w:ascii="Times New Roman" w:eastAsia="Times New Roman" w:hAnsi="Times New Roman" w:cs="Times New Roman"/>
          <w:b/>
          <w:bCs/>
          <w:sz w:val="34"/>
          <w:szCs w:val="34"/>
          <w:lang w:bidi="hi-IN"/>
        </w:rPr>
      </w:pPr>
      <w:r w:rsidRPr="001D28A3">
        <w:rPr>
          <w:rFonts w:ascii="Times New Roman" w:eastAsia="Times New Roman" w:hAnsi="Times New Roman" w:cs="Times New Roman"/>
          <w:b/>
          <w:bCs/>
          <w:sz w:val="34"/>
          <w:szCs w:val="34"/>
          <w:lang w:bidi="hi-IN"/>
        </w:rPr>
        <w:t xml:space="preserve">4. </w:t>
      </w:r>
      <w:r w:rsidR="008F344E" w:rsidRPr="001D28A3">
        <w:rPr>
          <w:rFonts w:ascii="Times New Roman" w:eastAsia="Times New Roman" w:hAnsi="Times New Roman" w:cs="Times New Roman"/>
          <w:b/>
          <w:bCs/>
          <w:sz w:val="34"/>
          <w:szCs w:val="34"/>
          <w:bdr w:val="none" w:sz="0" w:space="0" w:color="auto" w:frame="1"/>
          <w:lang w:bidi="hi-IN"/>
        </w:rPr>
        <w:t>Commencement of business</w:t>
      </w:r>
      <w:r w:rsidR="002A4FCB" w:rsidRPr="001D28A3">
        <w:rPr>
          <w:rFonts w:ascii="Times New Roman" w:eastAsia="Times New Roman" w:hAnsi="Times New Roman" w:cs="Times New Roman"/>
          <w:b/>
          <w:bCs/>
          <w:sz w:val="34"/>
          <w:szCs w:val="34"/>
          <w:bdr w:val="none" w:sz="0" w:space="0" w:color="auto" w:frame="1"/>
          <w:lang w:bidi="hi-IN"/>
        </w:rPr>
        <w:t xml:space="preserve"> </w:t>
      </w:r>
    </w:p>
    <w:p w14:paraId="58F9BB32" w14:textId="77777777" w:rsidR="008F344E" w:rsidRPr="004C56FC" w:rsidRDefault="008F344E" w:rsidP="009B3694">
      <w:pPr>
        <w:shd w:val="clear" w:color="auto" w:fill="FFFFFF"/>
        <w:spacing w:after="0" w:line="240" w:lineRule="auto"/>
        <w:textAlignment w:val="baseline"/>
        <w:rPr>
          <w:rFonts w:ascii="Times New Roman" w:eastAsia="Times New Roman" w:hAnsi="Times New Roman" w:cs="Times New Roman"/>
          <w:sz w:val="34"/>
          <w:szCs w:val="34"/>
          <w:lang w:bidi="hi-IN"/>
        </w:rPr>
      </w:pPr>
    </w:p>
    <w:p w14:paraId="7F8F4A39" w14:textId="77777777" w:rsidR="008F344E" w:rsidRPr="004C56FC" w:rsidRDefault="008F344E" w:rsidP="009B3694">
      <w:pPr>
        <w:shd w:val="clear" w:color="auto" w:fill="FFFFFF"/>
        <w:spacing w:after="0" w:line="240" w:lineRule="auto"/>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1. Promotion:</w:t>
      </w:r>
    </w:p>
    <w:p w14:paraId="371F5D7A"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It is the first stage in the formation of a company.</w:t>
      </w:r>
    </w:p>
    <w:p w14:paraId="4951D308"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In this stage the </w:t>
      </w:r>
      <w:r w:rsidRPr="001B7777">
        <w:rPr>
          <w:rFonts w:ascii="Times New Roman" w:eastAsia="Times New Roman" w:hAnsi="Times New Roman" w:cs="Times New Roman"/>
          <w:b/>
          <w:bCs/>
          <w:sz w:val="34"/>
          <w:szCs w:val="34"/>
          <w:bdr w:val="none" w:sz="0" w:space="0" w:color="auto" w:frame="1"/>
          <w:lang w:bidi="hi-IN"/>
        </w:rPr>
        <w:t>idea</w:t>
      </w:r>
      <w:r w:rsidRPr="004C56FC">
        <w:rPr>
          <w:rFonts w:ascii="Times New Roman" w:eastAsia="Times New Roman" w:hAnsi="Times New Roman" w:cs="Times New Roman"/>
          <w:sz w:val="34"/>
          <w:szCs w:val="34"/>
          <w:bdr w:val="none" w:sz="0" w:space="0" w:color="auto" w:frame="1"/>
          <w:lang w:bidi="hi-IN"/>
        </w:rPr>
        <w:t xml:space="preserve"> of carrying on a business is conceived by a </w:t>
      </w:r>
      <w:proofErr w:type="gramStart"/>
      <w:r w:rsidRPr="004C56FC">
        <w:rPr>
          <w:rFonts w:ascii="Times New Roman" w:eastAsia="Times New Roman" w:hAnsi="Times New Roman" w:cs="Times New Roman"/>
          <w:sz w:val="34"/>
          <w:szCs w:val="34"/>
          <w:bdr w:val="none" w:sz="0" w:space="0" w:color="auto" w:frame="1"/>
          <w:lang w:bidi="hi-IN"/>
        </w:rPr>
        <w:t>person</w:t>
      </w:r>
      <w:proofErr w:type="gramEnd"/>
      <w:r w:rsidRPr="004C56FC">
        <w:rPr>
          <w:rFonts w:ascii="Times New Roman" w:eastAsia="Times New Roman" w:hAnsi="Times New Roman" w:cs="Times New Roman"/>
          <w:sz w:val="34"/>
          <w:szCs w:val="34"/>
          <w:bdr w:val="none" w:sz="0" w:space="0" w:color="auto" w:frame="1"/>
          <w:lang w:bidi="hi-IN"/>
        </w:rPr>
        <w:t xml:space="preserve"> or a group of persons called promoters. They make detailed investigation about the workability of the idea, am</w:t>
      </w:r>
      <w:r w:rsidR="00B509A0">
        <w:rPr>
          <w:rFonts w:ascii="Times New Roman" w:eastAsia="Times New Roman" w:hAnsi="Times New Roman" w:cs="Times New Roman"/>
          <w:sz w:val="34"/>
          <w:szCs w:val="34"/>
          <w:bdr w:val="none" w:sz="0" w:space="0" w:color="auto" w:frame="1"/>
          <w:lang w:bidi="hi-IN"/>
        </w:rPr>
        <w:t>ount</w:t>
      </w:r>
      <w:r w:rsidRPr="004C56FC">
        <w:rPr>
          <w:rFonts w:ascii="Times New Roman" w:eastAsia="Times New Roman" w:hAnsi="Times New Roman" w:cs="Times New Roman"/>
          <w:sz w:val="34"/>
          <w:szCs w:val="34"/>
          <w:bdr w:val="none" w:sz="0" w:space="0" w:color="auto" w:frame="1"/>
          <w:lang w:bidi="hi-IN"/>
        </w:rPr>
        <w:t xml:space="preserve"> of capital re</w:t>
      </w:r>
      <w:r w:rsidR="00B509A0">
        <w:rPr>
          <w:rFonts w:ascii="Times New Roman" w:eastAsia="Times New Roman" w:hAnsi="Times New Roman" w:cs="Times New Roman"/>
          <w:sz w:val="34"/>
          <w:szCs w:val="34"/>
          <w:bdr w:val="none" w:sz="0" w:space="0" w:color="auto" w:frame="1"/>
          <w:lang w:bidi="hi-IN"/>
        </w:rPr>
        <w:t>quired, operating expense etc</w:t>
      </w:r>
      <w:r w:rsidRPr="004C56FC">
        <w:rPr>
          <w:rFonts w:ascii="Times New Roman" w:eastAsia="Times New Roman" w:hAnsi="Times New Roman" w:cs="Times New Roman"/>
          <w:sz w:val="34"/>
          <w:szCs w:val="34"/>
          <w:bdr w:val="none" w:sz="0" w:space="0" w:color="auto" w:frame="1"/>
          <w:lang w:bidi="hi-IN"/>
        </w:rPr>
        <w:t>.</w:t>
      </w:r>
    </w:p>
    <w:p w14:paraId="6319BF35" w14:textId="77777777" w:rsidR="008F344E" w:rsidRPr="004C56FC" w:rsidRDefault="00B509A0"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Pr>
          <w:rFonts w:ascii="Times New Roman" w:eastAsia="Times New Roman" w:hAnsi="Times New Roman" w:cs="Times New Roman"/>
          <w:sz w:val="34"/>
          <w:szCs w:val="34"/>
          <w:bdr w:val="none" w:sz="0" w:space="0" w:color="auto" w:frame="1"/>
          <w:lang w:bidi="hi-IN"/>
        </w:rPr>
        <w:t>Before a company to</w:t>
      </w:r>
      <w:r w:rsidR="008F344E" w:rsidRPr="004C56FC">
        <w:rPr>
          <w:rFonts w:ascii="Times New Roman" w:eastAsia="Times New Roman" w:hAnsi="Times New Roman" w:cs="Times New Roman"/>
          <w:sz w:val="34"/>
          <w:szCs w:val="34"/>
          <w:bdr w:val="none" w:sz="0" w:space="0" w:color="auto" w:frame="1"/>
          <w:lang w:bidi="hi-IN"/>
        </w:rPr>
        <w:t xml:space="preserve"> be formed, there must be some persons who have an intention to form a company and who take the necessary steps to carry that intention into operation. Such persons are called promoters.</w:t>
      </w:r>
    </w:p>
    <w:p w14:paraId="6DC94445"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The promoter is the person who brings a company into existence.</w:t>
      </w:r>
    </w:p>
    <w:p w14:paraId="5D4CFA1C" w14:textId="77777777" w:rsidR="008F344E" w:rsidRPr="00586EF7" w:rsidRDefault="008F344E" w:rsidP="00765E81">
      <w:pPr>
        <w:shd w:val="clear" w:color="auto" w:fill="FFFFFF"/>
        <w:spacing w:after="0" w:line="240" w:lineRule="auto"/>
        <w:jc w:val="both"/>
        <w:textAlignment w:val="baseline"/>
        <w:rPr>
          <w:rFonts w:ascii="Times New Roman" w:eastAsia="Times New Roman" w:hAnsi="Times New Roman" w:cs="Times New Roman"/>
          <w:b/>
          <w:bCs/>
          <w:sz w:val="34"/>
          <w:szCs w:val="34"/>
          <w:lang w:bidi="hi-IN"/>
        </w:rPr>
      </w:pPr>
      <w:r w:rsidRPr="004C56FC">
        <w:rPr>
          <w:rFonts w:ascii="Times New Roman" w:eastAsia="Times New Roman" w:hAnsi="Times New Roman" w:cs="Times New Roman"/>
          <w:sz w:val="34"/>
          <w:szCs w:val="34"/>
          <w:bdr w:val="none" w:sz="0" w:space="0" w:color="auto" w:frame="1"/>
          <w:lang w:bidi="hi-IN"/>
        </w:rPr>
        <w:br/>
      </w:r>
      <w:r w:rsidRPr="00586EF7">
        <w:rPr>
          <w:rFonts w:ascii="Times New Roman" w:eastAsia="Times New Roman" w:hAnsi="Times New Roman" w:cs="Times New Roman"/>
          <w:b/>
          <w:bCs/>
          <w:sz w:val="34"/>
          <w:szCs w:val="34"/>
          <w:bdr w:val="none" w:sz="0" w:space="0" w:color="auto" w:frame="1"/>
          <w:lang w:bidi="hi-IN"/>
        </w:rPr>
        <w:t xml:space="preserve">2. </w:t>
      </w:r>
      <w:r w:rsidR="00765E81" w:rsidRPr="00586EF7">
        <w:rPr>
          <w:rFonts w:ascii="Times New Roman" w:eastAsia="Times New Roman" w:hAnsi="Times New Roman" w:cs="Times New Roman"/>
          <w:b/>
          <w:bCs/>
          <w:sz w:val="34"/>
          <w:szCs w:val="34"/>
          <w:lang w:bidi="hi-IN"/>
        </w:rPr>
        <w:t xml:space="preserve">Registration &amp; </w:t>
      </w:r>
      <w:r w:rsidR="00765E81" w:rsidRPr="00586EF7">
        <w:rPr>
          <w:rFonts w:ascii="Times New Roman" w:eastAsia="Times New Roman" w:hAnsi="Times New Roman" w:cs="Times New Roman"/>
          <w:b/>
          <w:bCs/>
          <w:sz w:val="34"/>
          <w:szCs w:val="34"/>
          <w:bdr w:val="none" w:sz="0" w:space="0" w:color="auto" w:frame="1"/>
          <w:lang w:bidi="hi-IN"/>
        </w:rPr>
        <w:t>Incorporation</w:t>
      </w:r>
      <w:r w:rsidRPr="00586EF7">
        <w:rPr>
          <w:rFonts w:ascii="Times New Roman" w:eastAsia="Times New Roman" w:hAnsi="Times New Roman" w:cs="Times New Roman"/>
          <w:b/>
          <w:bCs/>
          <w:sz w:val="34"/>
          <w:szCs w:val="34"/>
          <w:bdr w:val="none" w:sz="0" w:space="0" w:color="auto" w:frame="1"/>
          <w:lang w:bidi="hi-IN"/>
        </w:rPr>
        <w:t>:</w:t>
      </w:r>
    </w:p>
    <w:p w14:paraId="6D23E580" w14:textId="3D459D35"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A company is said to be incorporated when it is registered with the registrar under the companies act. The certificate of incorporation is the birth certificate of the company. A company comes into existence from the date mentioned in the certificate.</w:t>
      </w:r>
    </w:p>
    <w:p w14:paraId="15285DD5"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Procedure for Registration</w:t>
      </w:r>
    </w:p>
    <w:p w14:paraId="48A47172"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The promoter </w:t>
      </w:r>
      <w:proofErr w:type="gramStart"/>
      <w:r w:rsidRPr="004C56FC">
        <w:rPr>
          <w:rFonts w:ascii="Times New Roman" w:eastAsia="Times New Roman" w:hAnsi="Times New Roman" w:cs="Times New Roman"/>
          <w:sz w:val="34"/>
          <w:szCs w:val="34"/>
          <w:bdr w:val="none" w:sz="0" w:space="0" w:color="auto" w:frame="1"/>
          <w:lang w:bidi="hi-IN"/>
        </w:rPr>
        <w:t>has to</w:t>
      </w:r>
      <w:proofErr w:type="gramEnd"/>
      <w:r w:rsidRPr="004C56FC">
        <w:rPr>
          <w:rFonts w:ascii="Times New Roman" w:eastAsia="Times New Roman" w:hAnsi="Times New Roman" w:cs="Times New Roman"/>
          <w:sz w:val="34"/>
          <w:szCs w:val="34"/>
          <w:bdr w:val="none" w:sz="0" w:space="0" w:color="auto" w:frame="1"/>
          <w:lang w:bidi="hi-IN"/>
        </w:rPr>
        <w:t xml:space="preserve"> first decide the proposed form of company as whether it is to be a public company or a private company.</w:t>
      </w:r>
    </w:p>
    <w:p w14:paraId="67A0FDAD"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They may form the company with limited </w:t>
      </w:r>
      <w:r w:rsidR="00B509A0" w:rsidRPr="004C56FC">
        <w:rPr>
          <w:rFonts w:ascii="Times New Roman" w:eastAsia="Times New Roman" w:hAnsi="Times New Roman" w:cs="Times New Roman"/>
          <w:sz w:val="34"/>
          <w:szCs w:val="34"/>
          <w:bdr w:val="none" w:sz="0" w:space="0" w:color="auto" w:frame="1"/>
          <w:lang w:bidi="hi-IN"/>
        </w:rPr>
        <w:t>liability,</w:t>
      </w:r>
      <w:r w:rsidRPr="004C56FC">
        <w:rPr>
          <w:rFonts w:ascii="Times New Roman" w:eastAsia="Times New Roman" w:hAnsi="Times New Roman" w:cs="Times New Roman"/>
          <w:sz w:val="34"/>
          <w:szCs w:val="34"/>
          <w:bdr w:val="none" w:sz="0" w:space="0" w:color="auto" w:frame="1"/>
          <w:lang w:bidi="hi-IN"/>
        </w:rPr>
        <w:t xml:space="preserve"> unlimited liability</w:t>
      </w:r>
      <w:r w:rsidR="00E14935" w:rsidRPr="004C56FC">
        <w:rPr>
          <w:rFonts w:ascii="Times New Roman" w:eastAsia="Times New Roman" w:hAnsi="Times New Roman" w:cs="Times New Roman"/>
          <w:sz w:val="34"/>
          <w:szCs w:val="34"/>
          <w:bdr w:val="none" w:sz="0" w:space="0" w:color="auto" w:frame="1"/>
          <w:lang w:bidi="hi-IN"/>
        </w:rPr>
        <w:t> or</w:t>
      </w:r>
      <w:r w:rsidRPr="004C56FC">
        <w:rPr>
          <w:rFonts w:ascii="Times New Roman" w:eastAsia="Times New Roman" w:hAnsi="Times New Roman" w:cs="Times New Roman"/>
          <w:sz w:val="34"/>
          <w:szCs w:val="34"/>
          <w:bdr w:val="none" w:sz="0" w:space="0" w:color="auto" w:frame="1"/>
          <w:lang w:bidi="hi-IN"/>
        </w:rPr>
        <w:t xml:space="preserve"> limited by guarantee.</w:t>
      </w:r>
    </w:p>
    <w:p w14:paraId="2630B8D4" w14:textId="4B866690"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They </w:t>
      </w:r>
      <w:proofErr w:type="gramStart"/>
      <w:r w:rsidRPr="004C56FC">
        <w:rPr>
          <w:rFonts w:ascii="Times New Roman" w:eastAsia="Times New Roman" w:hAnsi="Times New Roman" w:cs="Times New Roman"/>
          <w:sz w:val="34"/>
          <w:szCs w:val="34"/>
          <w:bdr w:val="none" w:sz="0" w:space="0" w:color="auto" w:frame="1"/>
          <w:lang w:bidi="hi-IN"/>
        </w:rPr>
        <w:t>have to</w:t>
      </w:r>
      <w:proofErr w:type="gramEnd"/>
      <w:r w:rsidRPr="004C56FC">
        <w:rPr>
          <w:rFonts w:ascii="Times New Roman" w:eastAsia="Times New Roman" w:hAnsi="Times New Roman" w:cs="Times New Roman"/>
          <w:sz w:val="34"/>
          <w:szCs w:val="34"/>
          <w:bdr w:val="none" w:sz="0" w:space="0" w:color="auto" w:frame="1"/>
          <w:lang w:bidi="hi-IN"/>
        </w:rPr>
        <w:t xml:space="preserve"> decide the </w:t>
      </w:r>
      <w:r w:rsidRPr="004C56FC">
        <w:rPr>
          <w:rFonts w:ascii="Times New Roman" w:eastAsia="Times New Roman" w:hAnsi="Times New Roman" w:cs="Times New Roman"/>
          <w:sz w:val="34"/>
          <w:szCs w:val="34"/>
          <w:u w:val="single"/>
          <w:bdr w:val="none" w:sz="0" w:space="0" w:color="auto" w:frame="1"/>
          <w:lang w:bidi="hi-IN"/>
        </w:rPr>
        <w:t>name</w:t>
      </w:r>
      <w:r w:rsidRPr="004C56FC">
        <w:rPr>
          <w:rFonts w:ascii="Times New Roman" w:eastAsia="Times New Roman" w:hAnsi="Times New Roman" w:cs="Times New Roman"/>
          <w:sz w:val="34"/>
          <w:szCs w:val="34"/>
          <w:bdr w:val="none" w:sz="0" w:space="0" w:color="auto" w:frame="1"/>
          <w:lang w:bidi="hi-IN"/>
        </w:rPr>
        <w:t xml:space="preserve"> of the company agreeable and desirable to all. For </w:t>
      </w:r>
      <w:proofErr w:type="spellStart"/>
      <w:r w:rsidRPr="004C56FC">
        <w:rPr>
          <w:rFonts w:ascii="Times New Roman" w:eastAsia="Times New Roman" w:hAnsi="Times New Roman" w:cs="Times New Roman"/>
          <w:sz w:val="34"/>
          <w:szCs w:val="34"/>
          <w:bdr w:val="none" w:sz="0" w:space="0" w:color="auto" w:frame="1"/>
          <w:lang w:bidi="hi-IN"/>
        </w:rPr>
        <w:t>e</w:t>
      </w:r>
      <w:r w:rsidR="00E14935">
        <w:rPr>
          <w:rFonts w:ascii="Times New Roman" w:eastAsia="Times New Roman" w:hAnsi="Times New Roman" w:cs="Times New Roman"/>
          <w:sz w:val="34"/>
          <w:szCs w:val="34"/>
          <w:bdr w:val="none" w:sz="0" w:space="0" w:color="auto" w:frame="1"/>
          <w:lang w:bidi="hi-IN"/>
        </w:rPr>
        <w:t>.</w:t>
      </w:r>
      <w:r w:rsidRPr="004C56FC">
        <w:rPr>
          <w:rFonts w:ascii="Times New Roman" w:eastAsia="Times New Roman" w:hAnsi="Times New Roman" w:cs="Times New Roman"/>
          <w:sz w:val="34"/>
          <w:szCs w:val="34"/>
          <w:bdr w:val="none" w:sz="0" w:space="0" w:color="auto" w:frame="1"/>
          <w:lang w:bidi="hi-IN"/>
        </w:rPr>
        <w:t>g</w:t>
      </w:r>
      <w:proofErr w:type="spellEnd"/>
      <w:r w:rsidRPr="004C56FC">
        <w:rPr>
          <w:rFonts w:ascii="Times New Roman" w:eastAsia="Times New Roman" w:hAnsi="Times New Roman" w:cs="Times New Roman"/>
          <w:sz w:val="34"/>
          <w:szCs w:val="34"/>
          <w:bdr w:val="none" w:sz="0" w:space="0" w:color="auto" w:frame="1"/>
          <w:lang w:bidi="hi-IN"/>
        </w:rPr>
        <w:t xml:space="preserve"> if the name proposed is identical with or </w:t>
      </w:r>
      <w:r w:rsidRPr="004C56FC">
        <w:rPr>
          <w:rFonts w:ascii="Times New Roman" w:eastAsia="Times New Roman" w:hAnsi="Times New Roman" w:cs="Times New Roman"/>
          <w:sz w:val="34"/>
          <w:szCs w:val="34"/>
          <w:bdr w:val="none" w:sz="0" w:space="0" w:color="auto" w:frame="1"/>
          <w:lang w:bidi="hi-IN"/>
        </w:rPr>
        <w:lastRenderedPageBreak/>
        <w:t xml:space="preserve">closely resembles the name of an existing </w:t>
      </w:r>
      <w:r w:rsidR="00E14935" w:rsidRPr="004C56FC">
        <w:rPr>
          <w:rFonts w:ascii="Times New Roman" w:eastAsia="Times New Roman" w:hAnsi="Times New Roman" w:cs="Times New Roman"/>
          <w:sz w:val="34"/>
          <w:szCs w:val="34"/>
          <w:bdr w:val="none" w:sz="0" w:space="0" w:color="auto" w:frame="1"/>
          <w:lang w:bidi="hi-IN"/>
        </w:rPr>
        <w:t>company,</w:t>
      </w:r>
      <w:r w:rsidRPr="004C56FC">
        <w:rPr>
          <w:rFonts w:ascii="Times New Roman" w:eastAsia="Times New Roman" w:hAnsi="Times New Roman" w:cs="Times New Roman"/>
          <w:sz w:val="34"/>
          <w:szCs w:val="34"/>
          <w:bdr w:val="none" w:sz="0" w:space="0" w:color="auto" w:frame="1"/>
          <w:lang w:bidi="hi-IN"/>
        </w:rPr>
        <w:t xml:space="preserve"> it is undesirable</w:t>
      </w:r>
      <w:r w:rsidRPr="00907261">
        <w:rPr>
          <w:rFonts w:ascii="Times New Roman" w:eastAsia="Times New Roman" w:hAnsi="Times New Roman" w:cs="Times New Roman"/>
          <w:b/>
          <w:bCs/>
          <w:sz w:val="34"/>
          <w:szCs w:val="34"/>
          <w:bdr w:val="none" w:sz="0" w:space="0" w:color="auto" w:frame="1"/>
          <w:lang w:bidi="hi-IN"/>
        </w:rPr>
        <w:t>.</w:t>
      </w:r>
      <w:r w:rsidR="00907261" w:rsidRPr="00907261">
        <w:rPr>
          <w:rFonts w:ascii="Times New Roman" w:eastAsia="Times New Roman" w:hAnsi="Times New Roman" w:cs="Times New Roman"/>
          <w:b/>
          <w:bCs/>
          <w:sz w:val="34"/>
          <w:szCs w:val="34"/>
          <w:bdr w:val="none" w:sz="0" w:space="0" w:color="auto" w:frame="1"/>
          <w:lang w:bidi="hi-IN"/>
        </w:rPr>
        <w:t xml:space="preserve"> </w:t>
      </w:r>
      <w:proofErr w:type="spellStart"/>
      <w:r w:rsidR="00907261" w:rsidRPr="00907261">
        <w:rPr>
          <w:rFonts w:ascii="Times New Roman" w:eastAsia="Times New Roman" w:hAnsi="Times New Roman" w:cs="Times New Roman"/>
          <w:b/>
          <w:bCs/>
          <w:sz w:val="34"/>
          <w:szCs w:val="34"/>
          <w:bdr w:val="none" w:sz="0" w:space="0" w:color="auto" w:frame="1"/>
          <w:lang w:bidi="hi-IN"/>
        </w:rPr>
        <w:t>Eg.</w:t>
      </w:r>
      <w:proofErr w:type="spellEnd"/>
      <w:r w:rsidR="00907261" w:rsidRPr="00907261">
        <w:rPr>
          <w:rFonts w:ascii="Times New Roman" w:eastAsia="Times New Roman" w:hAnsi="Times New Roman" w:cs="Times New Roman"/>
          <w:b/>
          <w:bCs/>
          <w:sz w:val="34"/>
          <w:szCs w:val="34"/>
          <w:bdr w:val="none" w:sz="0" w:space="0" w:color="auto" w:frame="1"/>
          <w:lang w:bidi="hi-IN"/>
        </w:rPr>
        <w:t xml:space="preserve"> Jay Kay Cement </w:t>
      </w:r>
      <w:r w:rsidR="00907261">
        <w:rPr>
          <w:rFonts w:ascii="Times New Roman" w:eastAsia="Times New Roman" w:hAnsi="Times New Roman" w:cs="Times New Roman"/>
          <w:b/>
          <w:bCs/>
          <w:sz w:val="34"/>
          <w:szCs w:val="34"/>
          <w:bdr w:val="none" w:sz="0" w:space="0" w:color="auto" w:frame="1"/>
          <w:lang w:bidi="hi-IN"/>
        </w:rPr>
        <w:t xml:space="preserve">Co. </w:t>
      </w:r>
      <w:r w:rsidR="00907261" w:rsidRPr="00907261">
        <w:rPr>
          <w:rFonts w:ascii="Times New Roman" w:eastAsia="Times New Roman" w:hAnsi="Times New Roman" w:cs="Times New Roman"/>
          <w:b/>
          <w:bCs/>
          <w:sz w:val="34"/>
          <w:szCs w:val="34"/>
          <w:bdr w:val="none" w:sz="0" w:space="0" w:color="auto" w:frame="1"/>
          <w:lang w:bidi="hi-IN"/>
        </w:rPr>
        <w:t>Ltd</w:t>
      </w:r>
      <w:r w:rsidR="00907261">
        <w:rPr>
          <w:rFonts w:ascii="Times New Roman" w:eastAsia="Times New Roman" w:hAnsi="Times New Roman" w:cs="Times New Roman"/>
          <w:b/>
          <w:bCs/>
          <w:sz w:val="34"/>
          <w:szCs w:val="34"/>
          <w:bdr w:val="none" w:sz="0" w:space="0" w:color="auto" w:frame="1"/>
          <w:lang w:bidi="hi-IN"/>
        </w:rPr>
        <w:t>-X</w:t>
      </w:r>
    </w:p>
    <w:p w14:paraId="55A1E4B9" w14:textId="32ACDCA3"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For getting registration an application </w:t>
      </w:r>
      <w:proofErr w:type="gramStart"/>
      <w:r w:rsidRPr="004C56FC">
        <w:rPr>
          <w:rFonts w:ascii="Times New Roman" w:eastAsia="Times New Roman" w:hAnsi="Times New Roman" w:cs="Times New Roman"/>
          <w:sz w:val="34"/>
          <w:szCs w:val="34"/>
          <w:bdr w:val="none" w:sz="0" w:space="0" w:color="auto" w:frame="1"/>
          <w:lang w:bidi="hi-IN"/>
        </w:rPr>
        <w:t>has to</w:t>
      </w:r>
      <w:proofErr w:type="gramEnd"/>
      <w:r w:rsidRPr="004C56FC">
        <w:rPr>
          <w:rFonts w:ascii="Times New Roman" w:eastAsia="Times New Roman" w:hAnsi="Times New Roman" w:cs="Times New Roman"/>
          <w:sz w:val="34"/>
          <w:szCs w:val="34"/>
          <w:bdr w:val="none" w:sz="0" w:space="0" w:color="auto" w:frame="1"/>
          <w:lang w:bidi="hi-IN"/>
        </w:rPr>
        <w:t xml:space="preserve"> be made to the registrar.</w:t>
      </w:r>
      <w:r w:rsidRPr="004C56FC">
        <w:rPr>
          <w:rFonts w:ascii="Times New Roman" w:eastAsia="Times New Roman" w:hAnsi="Times New Roman" w:cs="Times New Roman"/>
          <w:sz w:val="34"/>
          <w:szCs w:val="34"/>
          <w:bdr w:val="none" w:sz="0" w:space="0" w:color="auto" w:frame="1"/>
          <w:lang w:bidi="hi-IN"/>
        </w:rPr>
        <w:br/>
        <w:t>The application shall be accompanied by the following documents:</w:t>
      </w:r>
    </w:p>
    <w:p w14:paraId="3ED062C7"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1.</w:t>
      </w:r>
      <w:r w:rsidRPr="004C56FC">
        <w:rPr>
          <w:rFonts w:ascii="Times New Roman" w:eastAsia="Times New Roman" w:hAnsi="Times New Roman" w:cs="Times New Roman"/>
          <w:sz w:val="34"/>
          <w:szCs w:val="34"/>
          <w:bdr w:val="none" w:sz="0" w:space="0" w:color="auto" w:frame="1"/>
          <w:lang w:bidi="hi-IN"/>
        </w:rPr>
        <w:t> Memorandum of association</w:t>
      </w:r>
    </w:p>
    <w:p w14:paraId="5B6A3067"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2. </w:t>
      </w:r>
      <w:r w:rsidRPr="004C56FC">
        <w:rPr>
          <w:rFonts w:ascii="Times New Roman" w:eastAsia="Times New Roman" w:hAnsi="Times New Roman" w:cs="Times New Roman"/>
          <w:sz w:val="34"/>
          <w:szCs w:val="34"/>
          <w:bdr w:val="none" w:sz="0" w:space="0" w:color="auto" w:frame="1"/>
          <w:lang w:bidi="hi-IN"/>
        </w:rPr>
        <w:t>Articles of association</w:t>
      </w:r>
    </w:p>
    <w:p w14:paraId="13CFBD88"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3. </w:t>
      </w:r>
      <w:r w:rsidRPr="004C56FC">
        <w:rPr>
          <w:rFonts w:ascii="Times New Roman" w:eastAsia="Times New Roman" w:hAnsi="Times New Roman" w:cs="Times New Roman"/>
          <w:sz w:val="34"/>
          <w:szCs w:val="34"/>
          <w:bdr w:val="none" w:sz="0" w:space="0" w:color="auto" w:frame="1"/>
          <w:lang w:bidi="hi-IN"/>
        </w:rPr>
        <w:t>A statement of nominal capital</w:t>
      </w:r>
    </w:p>
    <w:p w14:paraId="23A6C347"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4. </w:t>
      </w:r>
      <w:r w:rsidRPr="004C56FC">
        <w:rPr>
          <w:rFonts w:ascii="Times New Roman" w:eastAsia="Times New Roman" w:hAnsi="Times New Roman" w:cs="Times New Roman"/>
          <w:sz w:val="34"/>
          <w:szCs w:val="34"/>
          <w:bdr w:val="none" w:sz="0" w:space="0" w:color="auto" w:frame="1"/>
          <w:lang w:bidi="hi-IN"/>
        </w:rPr>
        <w:t>A notice of address of the registered office of the company.</w:t>
      </w:r>
    </w:p>
    <w:p w14:paraId="4F9E4F76" w14:textId="2C991FA6"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5. </w:t>
      </w:r>
      <w:r w:rsidRPr="004C56FC">
        <w:rPr>
          <w:rFonts w:ascii="Times New Roman" w:eastAsia="Times New Roman" w:hAnsi="Times New Roman" w:cs="Times New Roman"/>
          <w:sz w:val="34"/>
          <w:szCs w:val="34"/>
          <w:bdr w:val="none" w:sz="0" w:space="0" w:color="auto" w:frame="1"/>
          <w:lang w:bidi="hi-IN"/>
        </w:rPr>
        <w:t>A list of directors and their consent to a</w:t>
      </w:r>
      <w:r w:rsidR="00765E81" w:rsidRPr="004C56FC">
        <w:rPr>
          <w:rFonts w:ascii="Times New Roman" w:eastAsia="Times New Roman" w:hAnsi="Times New Roman" w:cs="Times New Roman"/>
          <w:sz w:val="34"/>
          <w:szCs w:val="34"/>
          <w:bdr w:val="none" w:sz="0" w:space="0" w:color="auto" w:frame="1"/>
          <w:lang w:bidi="hi-IN"/>
        </w:rPr>
        <w:t>n</w:t>
      </w:r>
      <w:r w:rsidRPr="004C56FC">
        <w:rPr>
          <w:rFonts w:ascii="Times New Roman" w:eastAsia="Times New Roman" w:hAnsi="Times New Roman" w:cs="Times New Roman"/>
          <w:sz w:val="34"/>
          <w:szCs w:val="34"/>
          <w:bdr w:val="none" w:sz="0" w:space="0" w:color="auto" w:frame="1"/>
          <w:lang w:bidi="hi-IN"/>
        </w:rPr>
        <w:t xml:space="preserve"> act signed by them</w:t>
      </w:r>
      <w:r w:rsidR="00586EF7">
        <w:rPr>
          <w:rFonts w:ascii="Times New Roman" w:eastAsia="Times New Roman" w:hAnsi="Times New Roman" w:cs="Times New Roman"/>
          <w:sz w:val="34"/>
          <w:szCs w:val="34"/>
          <w:bdr w:val="none" w:sz="0" w:space="0" w:color="auto" w:frame="1"/>
          <w:lang w:bidi="hi-IN"/>
        </w:rPr>
        <w:t>.</w:t>
      </w:r>
    </w:p>
    <w:p w14:paraId="075B4573" w14:textId="3C97E71F"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6. </w:t>
      </w:r>
      <w:r w:rsidRPr="004C56FC">
        <w:rPr>
          <w:rFonts w:ascii="Times New Roman" w:eastAsia="Times New Roman" w:hAnsi="Times New Roman" w:cs="Times New Roman"/>
          <w:sz w:val="34"/>
          <w:szCs w:val="34"/>
          <w:bdr w:val="none" w:sz="0" w:space="0" w:color="auto" w:frame="1"/>
          <w:lang w:bidi="hi-IN"/>
        </w:rPr>
        <w:t>A declaration that all the requirements of the act have been complied with. Such declaration shall be signed by an advocate of high court or supreme court or a chartered accountant</w:t>
      </w:r>
      <w:r w:rsidR="00EB4316">
        <w:rPr>
          <w:rFonts w:ascii="Times New Roman" w:eastAsia="Times New Roman" w:hAnsi="Times New Roman" w:cs="Times New Roman"/>
          <w:sz w:val="34"/>
          <w:szCs w:val="34"/>
          <w:bdr w:val="none" w:sz="0" w:space="0" w:color="auto" w:frame="1"/>
          <w:lang w:bidi="hi-IN"/>
        </w:rPr>
        <w:t xml:space="preserve"> (CA)</w:t>
      </w:r>
      <w:r w:rsidRPr="004C56FC">
        <w:rPr>
          <w:rFonts w:ascii="Times New Roman" w:eastAsia="Times New Roman" w:hAnsi="Times New Roman" w:cs="Times New Roman"/>
          <w:sz w:val="34"/>
          <w:szCs w:val="34"/>
          <w:bdr w:val="none" w:sz="0" w:space="0" w:color="auto" w:frame="1"/>
          <w:lang w:bidi="hi-IN"/>
        </w:rPr>
        <w:t xml:space="preserve"> who is engaged in the formation of company</w:t>
      </w:r>
      <w:r w:rsidR="00EB4316">
        <w:rPr>
          <w:rFonts w:ascii="Times New Roman" w:eastAsia="Times New Roman" w:hAnsi="Times New Roman" w:cs="Times New Roman"/>
          <w:sz w:val="34"/>
          <w:szCs w:val="34"/>
          <w:bdr w:val="none" w:sz="0" w:space="0" w:color="auto" w:frame="1"/>
          <w:lang w:bidi="hi-IN"/>
        </w:rPr>
        <w:t>.</w:t>
      </w:r>
    </w:p>
    <w:p w14:paraId="53840F9D"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Certificate of Incorporation:</w:t>
      </w:r>
    </w:p>
    <w:p w14:paraId="0C57D4C7"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If the registrar is satisfied that all the requirements of the act have been complied with</w:t>
      </w:r>
      <w:r w:rsidR="00B509A0">
        <w:rPr>
          <w:rFonts w:ascii="Times New Roman" w:eastAsia="Times New Roman" w:hAnsi="Times New Roman" w:cs="Times New Roman"/>
          <w:sz w:val="34"/>
          <w:szCs w:val="34"/>
          <w:bdr w:val="none" w:sz="0" w:space="0" w:color="auto" w:frame="1"/>
          <w:lang w:bidi="hi-IN"/>
        </w:rPr>
        <w:t>,</w:t>
      </w:r>
      <w:r w:rsidRPr="004C56FC">
        <w:rPr>
          <w:rFonts w:ascii="Times New Roman" w:eastAsia="Times New Roman" w:hAnsi="Times New Roman" w:cs="Times New Roman"/>
          <w:sz w:val="34"/>
          <w:szCs w:val="34"/>
          <w:bdr w:val="none" w:sz="0" w:space="0" w:color="auto" w:frame="1"/>
          <w:lang w:bidi="hi-IN"/>
        </w:rPr>
        <w:t xml:space="preserve"> he shall register the company and issue a certificate of incorporation.</w:t>
      </w:r>
    </w:p>
    <w:p w14:paraId="208A887F"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Conclusive Proof</w:t>
      </w:r>
    </w:p>
    <w:p w14:paraId="7DA33E6F"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sz w:val="34"/>
          <w:szCs w:val="34"/>
          <w:bdr w:val="none" w:sz="0" w:space="0" w:color="auto" w:frame="1"/>
          <w:lang w:bidi="hi-IN"/>
        </w:rPr>
        <w:t xml:space="preserve">Once a company is registered incorporation cannot be challenged subsequently. The certificate of incorporation is </w:t>
      </w:r>
      <w:proofErr w:type="gramStart"/>
      <w:r w:rsidRPr="004C56FC">
        <w:rPr>
          <w:rFonts w:ascii="Times New Roman" w:eastAsia="Times New Roman" w:hAnsi="Times New Roman" w:cs="Times New Roman"/>
          <w:sz w:val="34"/>
          <w:szCs w:val="34"/>
          <w:bdr w:val="none" w:sz="0" w:space="0" w:color="auto" w:frame="1"/>
          <w:lang w:bidi="hi-IN"/>
        </w:rPr>
        <w:t>a conclusive evidence of the fact</w:t>
      </w:r>
      <w:proofErr w:type="gramEnd"/>
      <w:r w:rsidRPr="004C56FC">
        <w:rPr>
          <w:rFonts w:ascii="Times New Roman" w:eastAsia="Times New Roman" w:hAnsi="Times New Roman" w:cs="Times New Roman"/>
          <w:sz w:val="34"/>
          <w:szCs w:val="34"/>
          <w:bdr w:val="none" w:sz="0" w:space="0" w:color="auto" w:frame="1"/>
          <w:lang w:bidi="hi-IN"/>
        </w:rPr>
        <w:t xml:space="preserve"> that:</w:t>
      </w:r>
    </w:p>
    <w:p w14:paraId="7A9F2168"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1. </w:t>
      </w:r>
      <w:r w:rsidRPr="004C56FC">
        <w:rPr>
          <w:rFonts w:ascii="Times New Roman" w:eastAsia="Times New Roman" w:hAnsi="Times New Roman" w:cs="Times New Roman"/>
          <w:sz w:val="34"/>
          <w:szCs w:val="34"/>
          <w:bdr w:val="none" w:sz="0" w:space="0" w:color="auto" w:frame="1"/>
          <w:lang w:bidi="hi-IN"/>
        </w:rPr>
        <w:t>all the requirements of the act have been complied with.</w:t>
      </w:r>
    </w:p>
    <w:p w14:paraId="45D18100"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2.</w:t>
      </w:r>
      <w:r w:rsidRPr="004C56FC">
        <w:rPr>
          <w:rFonts w:ascii="Times New Roman" w:eastAsia="Times New Roman" w:hAnsi="Times New Roman" w:cs="Times New Roman"/>
          <w:b/>
          <w:bCs/>
          <w:sz w:val="34"/>
          <w:szCs w:val="34"/>
          <w:lang w:bidi="hi-IN"/>
        </w:rPr>
        <w:t> </w:t>
      </w:r>
      <w:r w:rsidRPr="004C56FC">
        <w:rPr>
          <w:rFonts w:ascii="Times New Roman" w:eastAsia="Times New Roman" w:hAnsi="Times New Roman" w:cs="Times New Roman"/>
          <w:sz w:val="34"/>
          <w:szCs w:val="34"/>
          <w:bdr w:val="none" w:sz="0" w:space="0" w:color="auto" w:frame="1"/>
          <w:lang w:bidi="hi-IN"/>
        </w:rPr>
        <w:t>company is duly registered.</w:t>
      </w:r>
    </w:p>
    <w:p w14:paraId="114EBE56"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3.</w:t>
      </w:r>
      <w:r w:rsidRPr="004C56FC">
        <w:rPr>
          <w:rFonts w:ascii="Times New Roman" w:eastAsia="Times New Roman" w:hAnsi="Times New Roman" w:cs="Times New Roman"/>
          <w:b/>
          <w:bCs/>
          <w:sz w:val="34"/>
          <w:szCs w:val="34"/>
          <w:lang w:bidi="hi-IN"/>
        </w:rPr>
        <w:t> </w:t>
      </w:r>
      <w:r w:rsidRPr="004C56FC">
        <w:rPr>
          <w:rFonts w:ascii="Times New Roman" w:eastAsia="Times New Roman" w:hAnsi="Times New Roman" w:cs="Times New Roman"/>
          <w:sz w:val="34"/>
          <w:szCs w:val="34"/>
          <w:bdr w:val="none" w:sz="0" w:space="0" w:color="auto" w:frame="1"/>
          <w:lang w:bidi="hi-IN"/>
        </w:rPr>
        <w:t>company came into existence on the date of certificate.</w:t>
      </w:r>
    </w:p>
    <w:p w14:paraId="14E89AD9"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4C56FC">
        <w:rPr>
          <w:rFonts w:ascii="Times New Roman" w:eastAsia="Times New Roman" w:hAnsi="Times New Roman" w:cs="Times New Roman"/>
          <w:b/>
          <w:bCs/>
          <w:sz w:val="34"/>
          <w:szCs w:val="34"/>
          <w:bdr w:val="none" w:sz="0" w:space="0" w:color="auto" w:frame="1"/>
          <w:lang w:bidi="hi-IN"/>
        </w:rPr>
        <w:t>Advantages of Incorporation:</w:t>
      </w:r>
    </w:p>
    <w:p w14:paraId="3A8933C0" w14:textId="0B08C4DE"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Transferability of shares</w:t>
      </w:r>
    </w:p>
    <w:p w14:paraId="3C931A14" w14:textId="561E1110"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Separate legal entity</w:t>
      </w:r>
    </w:p>
    <w:p w14:paraId="725C361F" w14:textId="5228E64F"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Perpetual succession</w:t>
      </w:r>
    </w:p>
    <w:p w14:paraId="569540B1" w14:textId="6663AA7C"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Common seal</w:t>
      </w:r>
    </w:p>
    <w:p w14:paraId="36DFA2D7" w14:textId="50B4838D"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Separate property</w:t>
      </w:r>
    </w:p>
    <w:p w14:paraId="3C76D218" w14:textId="3BF4CE75" w:rsidR="008F344E" w:rsidRPr="00802BF1" w:rsidRDefault="008F344E" w:rsidP="00802BF1">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sz w:val="34"/>
          <w:szCs w:val="34"/>
          <w:lang w:bidi="hi-IN"/>
        </w:rPr>
      </w:pPr>
      <w:r w:rsidRPr="00802BF1">
        <w:rPr>
          <w:rFonts w:ascii="Times New Roman" w:eastAsia="Times New Roman" w:hAnsi="Times New Roman" w:cs="Times New Roman"/>
          <w:sz w:val="34"/>
          <w:szCs w:val="34"/>
          <w:bdr w:val="none" w:sz="0" w:space="0" w:color="auto" w:frame="1"/>
          <w:lang w:bidi="hi-IN"/>
        </w:rPr>
        <w:t>Capacity to sue</w:t>
      </w:r>
      <w:r w:rsidR="00802BF1">
        <w:rPr>
          <w:rFonts w:ascii="Times New Roman" w:eastAsia="Times New Roman" w:hAnsi="Times New Roman" w:cs="Times New Roman"/>
          <w:sz w:val="34"/>
          <w:szCs w:val="34"/>
          <w:bdr w:val="none" w:sz="0" w:space="0" w:color="auto" w:frame="1"/>
          <w:lang w:bidi="hi-IN"/>
        </w:rPr>
        <w:t xml:space="preserve"> and be sued</w:t>
      </w:r>
    </w:p>
    <w:p w14:paraId="3566C134" w14:textId="77777777"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p>
    <w:p w14:paraId="420EC39A" w14:textId="1A1564A1" w:rsidR="001D28A3" w:rsidRDefault="00765E81" w:rsidP="00765E81">
      <w:pPr>
        <w:shd w:val="clear" w:color="auto" w:fill="FFFFFF"/>
        <w:spacing w:after="0" w:line="240" w:lineRule="auto"/>
        <w:jc w:val="both"/>
        <w:textAlignment w:val="baseline"/>
        <w:rPr>
          <w:rFonts w:ascii="Times New Roman" w:eastAsia="Times New Roman" w:hAnsi="Times New Roman" w:cs="Times New Roman"/>
          <w:b/>
          <w:bCs/>
          <w:sz w:val="34"/>
          <w:szCs w:val="34"/>
          <w:bdr w:val="none" w:sz="0" w:space="0" w:color="auto" w:frame="1"/>
          <w:lang w:bidi="hi-IN"/>
        </w:rPr>
      </w:pPr>
      <w:r w:rsidRPr="004C56FC">
        <w:rPr>
          <w:rFonts w:ascii="Times New Roman" w:eastAsia="Times New Roman" w:hAnsi="Times New Roman" w:cs="Times New Roman"/>
          <w:b/>
          <w:bCs/>
          <w:sz w:val="34"/>
          <w:szCs w:val="34"/>
          <w:bdr w:val="none" w:sz="0" w:space="0" w:color="auto" w:frame="1"/>
          <w:lang w:bidi="hi-IN"/>
        </w:rPr>
        <w:t>3</w:t>
      </w:r>
      <w:r w:rsidR="008F344E" w:rsidRPr="004C56FC">
        <w:rPr>
          <w:rFonts w:ascii="Times New Roman" w:eastAsia="Times New Roman" w:hAnsi="Times New Roman" w:cs="Times New Roman"/>
          <w:b/>
          <w:bCs/>
          <w:sz w:val="34"/>
          <w:szCs w:val="34"/>
          <w:bdr w:val="none" w:sz="0" w:space="0" w:color="auto" w:frame="1"/>
          <w:lang w:bidi="hi-IN"/>
        </w:rPr>
        <w:t xml:space="preserve">. </w:t>
      </w:r>
      <w:r w:rsidR="001D28A3">
        <w:rPr>
          <w:rFonts w:ascii="Times New Roman" w:eastAsia="Times New Roman" w:hAnsi="Times New Roman" w:cs="Times New Roman"/>
          <w:b/>
          <w:bCs/>
          <w:sz w:val="34"/>
          <w:szCs w:val="34"/>
          <w:bdr w:val="none" w:sz="0" w:space="0" w:color="auto" w:frame="1"/>
          <w:lang w:bidi="hi-IN"/>
        </w:rPr>
        <w:t xml:space="preserve">Capital </w:t>
      </w:r>
      <w:r w:rsidR="00EB4316">
        <w:rPr>
          <w:rFonts w:ascii="Times New Roman" w:eastAsia="Times New Roman" w:hAnsi="Times New Roman" w:cs="Times New Roman"/>
          <w:b/>
          <w:bCs/>
          <w:sz w:val="34"/>
          <w:szCs w:val="34"/>
          <w:bdr w:val="none" w:sz="0" w:space="0" w:color="auto" w:frame="1"/>
          <w:lang w:bidi="hi-IN"/>
        </w:rPr>
        <w:t>Subscription</w:t>
      </w:r>
      <w:r w:rsidR="001D28A3">
        <w:rPr>
          <w:rFonts w:ascii="Times New Roman" w:eastAsia="Times New Roman" w:hAnsi="Times New Roman" w:cs="Times New Roman"/>
          <w:b/>
          <w:bCs/>
          <w:sz w:val="34"/>
          <w:szCs w:val="34"/>
          <w:bdr w:val="none" w:sz="0" w:space="0" w:color="auto" w:frame="1"/>
          <w:lang w:bidi="hi-IN"/>
        </w:rPr>
        <w:t>:</w:t>
      </w:r>
    </w:p>
    <w:p w14:paraId="4B72D15F" w14:textId="718A0466" w:rsidR="001D28A3" w:rsidRPr="001D28A3" w:rsidRDefault="001D28A3" w:rsidP="00765E81">
      <w:pPr>
        <w:shd w:val="clear" w:color="auto" w:fill="FFFFFF"/>
        <w:spacing w:after="0" w:line="240" w:lineRule="auto"/>
        <w:jc w:val="both"/>
        <w:textAlignment w:val="baseline"/>
        <w:rPr>
          <w:rFonts w:ascii="Times New Roman" w:eastAsia="Times New Roman" w:hAnsi="Times New Roman" w:cs="Times New Roman"/>
          <w:sz w:val="34"/>
          <w:szCs w:val="34"/>
          <w:bdr w:val="none" w:sz="0" w:space="0" w:color="auto" w:frame="1"/>
          <w:lang w:bidi="hi-IN"/>
        </w:rPr>
      </w:pPr>
      <w:r w:rsidRPr="001D28A3">
        <w:rPr>
          <w:rFonts w:ascii="Times New Roman" w:eastAsia="Times New Roman" w:hAnsi="Times New Roman" w:cs="Times New Roman"/>
          <w:sz w:val="34"/>
          <w:szCs w:val="34"/>
          <w:bdr w:val="none" w:sz="0" w:space="0" w:color="auto" w:frame="1"/>
          <w:lang w:bidi="hi-IN"/>
        </w:rPr>
        <w:t xml:space="preserve">A public company </w:t>
      </w:r>
      <w:proofErr w:type="gramStart"/>
      <w:r w:rsidRPr="001D28A3">
        <w:rPr>
          <w:rFonts w:ascii="Times New Roman" w:eastAsia="Times New Roman" w:hAnsi="Times New Roman" w:cs="Times New Roman"/>
          <w:sz w:val="34"/>
          <w:szCs w:val="34"/>
          <w:bdr w:val="none" w:sz="0" w:space="0" w:color="auto" w:frame="1"/>
          <w:lang w:bidi="hi-IN"/>
        </w:rPr>
        <w:t>has to</w:t>
      </w:r>
      <w:proofErr w:type="gramEnd"/>
      <w:r w:rsidRPr="001D28A3">
        <w:rPr>
          <w:rFonts w:ascii="Times New Roman" w:eastAsia="Times New Roman" w:hAnsi="Times New Roman" w:cs="Times New Roman"/>
          <w:sz w:val="34"/>
          <w:szCs w:val="34"/>
          <w:bdr w:val="none" w:sz="0" w:space="0" w:color="auto" w:frame="1"/>
          <w:lang w:bidi="hi-IN"/>
        </w:rPr>
        <w:t xml:space="preserve"> pass through the capital subscription stage. Only then the company can obtain a certificate of commencement of business. There are two ways of raising the capital (a) From private sources </w:t>
      </w:r>
      <w:r w:rsidR="00EB4316" w:rsidRPr="001D28A3">
        <w:rPr>
          <w:rFonts w:ascii="Times New Roman" w:eastAsia="Times New Roman" w:hAnsi="Times New Roman" w:cs="Times New Roman"/>
          <w:sz w:val="34"/>
          <w:szCs w:val="34"/>
          <w:bdr w:val="none" w:sz="0" w:space="0" w:color="auto" w:frame="1"/>
          <w:lang w:bidi="hi-IN"/>
        </w:rPr>
        <w:t>i.e.,</w:t>
      </w:r>
      <w:r w:rsidRPr="001D28A3">
        <w:rPr>
          <w:rFonts w:ascii="Times New Roman" w:eastAsia="Times New Roman" w:hAnsi="Times New Roman" w:cs="Times New Roman"/>
          <w:sz w:val="34"/>
          <w:szCs w:val="34"/>
          <w:bdr w:val="none" w:sz="0" w:space="0" w:color="auto" w:frame="1"/>
          <w:lang w:bidi="hi-IN"/>
        </w:rPr>
        <w:t xml:space="preserve"> from directors, members etc. (b) From public: where the company arranges capital from private sources, it is required to file a statement in lieu of prospectus with the registrar at least three </w:t>
      </w:r>
      <w:proofErr w:type="gramStart"/>
      <w:r w:rsidRPr="001D28A3">
        <w:rPr>
          <w:rFonts w:ascii="Times New Roman" w:eastAsia="Times New Roman" w:hAnsi="Times New Roman" w:cs="Times New Roman"/>
          <w:sz w:val="34"/>
          <w:szCs w:val="34"/>
          <w:bdr w:val="none" w:sz="0" w:space="0" w:color="auto" w:frame="1"/>
          <w:lang w:bidi="hi-IN"/>
        </w:rPr>
        <w:t>day</w:t>
      </w:r>
      <w:proofErr w:type="gramEnd"/>
      <w:r w:rsidRPr="001D28A3">
        <w:rPr>
          <w:rFonts w:ascii="Times New Roman" w:eastAsia="Times New Roman" w:hAnsi="Times New Roman" w:cs="Times New Roman"/>
          <w:sz w:val="34"/>
          <w:szCs w:val="34"/>
          <w:bdr w:val="none" w:sz="0" w:space="0" w:color="auto" w:frame="1"/>
          <w:lang w:bidi="hi-IN"/>
        </w:rPr>
        <w:t xml:space="preserve"> before the allotment of shares. Where the company opts to invite public for subscription for shares, it will have to issue a prospectus. Further</w:t>
      </w:r>
      <w:r w:rsidR="00EB4316">
        <w:rPr>
          <w:rFonts w:ascii="Times New Roman" w:eastAsia="Times New Roman" w:hAnsi="Times New Roman" w:cs="Times New Roman"/>
          <w:sz w:val="34"/>
          <w:szCs w:val="34"/>
          <w:bdr w:val="none" w:sz="0" w:space="0" w:color="auto" w:frame="1"/>
          <w:lang w:bidi="hi-IN"/>
        </w:rPr>
        <w:t>,</w:t>
      </w:r>
      <w:r w:rsidRPr="001D28A3">
        <w:rPr>
          <w:rFonts w:ascii="Times New Roman" w:eastAsia="Times New Roman" w:hAnsi="Times New Roman" w:cs="Times New Roman"/>
          <w:sz w:val="34"/>
          <w:szCs w:val="34"/>
          <w:bdr w:val="none" w:sz="0" w:space="0" w:color="auto" w:frame="1"/>
          <w:lang w:bidi="hi-IN"/>
        </w:rPr>
        <w:t xml:space="preserve"> on receiving minimum subscription company can allot shares. </w:t>
      </w:r>
    </w:p>
    <w:p w14:paraId="0ED70EF8" w14:textId="77777777" w:rsidR="008F344E" w:rsidRPr="004C56FC" w:rsidRDefault="001D28A3"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Pr>
          <w:rFonts w:ascii="Times New Roman" w:eastAsia="Times New Roman" w:hAnsi="Times New Roman" w:cs="Times New Roman"/>
          <w:b/>
          <w:bCs/>
          <w:sz w:val="34"/>
          <w:szCs w:val="34"/>
          <w:bdr w:val="none" w:sz="0" w:space="0" w:color="auto" w:frame="1"/>
          <w:lang w:bidi="hi-IN"/>
        </w:rPr>
        <w:t xml:space="preserve">4. </w:t>
      </w:r>
      <w:r w:rsidR="008F344E" w:rsidRPr="004C56FC">
        <w:rPr>
          <w:rFonts w:ascii="Times New Roman" w:eastAsia="Times New Roman" w:hAnsi="Times New Roman" w:cs="Times New Roman"/>
          <w:b/>
          <w:bCs/>
          <w:sz w:val="34"/>
          <w:szCs w:val="34"/>
          <w:bdr w:val="none" w:sz="0" w:space="0" w:color="auto" w:frame="1"/>
          <w:lang w:bidi="hi-IN"/>
        </w:rPr>
        <w:t>Commencement of Business:</w:t>
      </w:r>
    </w:p>
    <w:p w14:paraId="40E7BD97" w14:textId="25FB43D3" w:rsidR="008F344E" w:rsidRPr="004C56FC" w:rsidRDefault="008F344E" w:rsidP="00765E81">
      <w:pPr>
        <w:shd w:val="clear" w:color="auto" w:fill="FFFFFF"/>
        <w:spacing w:after="0" w:line="240" w:lineRule="auto"/>
        <w:jc w:val="both"/>
        <w:textAlignment w:val="baseline"/>
        <w:rPr>
          <w:rFonts w:ascii="Times New Roman" w:eastAsia="Times New Roman" w:hAnsi="Times New Roman" w:cs="Times New Roman"/>
          <w:sz w:val="34"/>
          <w:szCs w:val="34"/>
          <w:bdr w:val="none" w:sz="0" w:space="0" w:color="auto" w:frame="1"/>
          <w:lang w:bidi="hi-IN"/>
        </w:rPr>
      </w:pPr>
      <w:r w:rsidRPr="004C56FC">
        <w:rPr>
          <w:rFonts w:ascii="Times New Roman" w:eastAsia="Times New Roman" w:hAnsi="Times New Roman" w:cs="Times New Roman"/>
          <w:sz w:val="34"/>
          <w:szCs w:val="34"/>
          <w:bdr w:val="none" w:sz="0" w:space="0" w:color="auto" w:frame="1"/>
          <w:lang w:bidi="hi-IN"/>
        </w:rPr>
        <w:t>A private company may commence its business immediately after incorporation.</w:t>
      </w:r>
      <w:r w:rsidR="00EB4316">
        <w:rPr>
          <w:rFonts w:ascii="Times New Roman" w:eastAsia="Times New Roman" w:hAnsi="Times New Roman" w:cs="Times New Roman"/>
          <w:sz w:val="34"/>
          <w:szCs w:val="34"/>
          <w:bdr w:val="none" w:sz="0" w:space="0" w:color="auto" w:frame="1"/>
          <w:lang w:bidi="hi-IN"/>
        </w:rPr>
        <w:t xml:space="preserve"> </w:t>
      </w:r>
      <w:r w:rsidRPr="004C56FC">
        <w:rPr>
          <w:rFonts w:ascii="Times New Roman" w:eastAsia="Times New Roman" w:hAnsi="Times New Roman" w:cs="Times New Roman"/>
          <w:sz w:val="34"/>
          <w:szCs w:val="34"/>
          <w:bdr w:val="none" w:sz="0" w:space="0" w:color="auto" w:frame="1"/>
          <w:lang w:bidi="hi-IN"/>
        </w:rPr>
        <w:t xml:space="preserve">But a public company cannot commence business immediately after </w:t>
      </w:r>
      <w:r w:rsidR="00EB4316" w:rsidRPr="004C56FC">
        <w:rPr>
          <w:rFonts w:ascii="Times New Roman" w:eastAsia="Times New Roman" w:hAnsi="Times New Roman" w:cs="Times New Roman"/>
          <w:sz w:val="34"/>
          <w:szCs w:val="34"/>
          <w:bdr w:val="none" w:sz="0" w:space="0" w:color="auto" w:frame="1"/>
          <w:lang w:bidi="hi-IN"/>
        </w:rPr>
        <w:t>incorporation,</w:t>
      </w:r>
      <w:r w:rsidRPr="004C56FC">
        <w:rPr>
          <w:rFonts w:ascii="Times New Roman" w:eastAsia="Times New Roman" w:hAnsi="Times New Roman" w:cs="Times New Roman"/>
          <w:sz w:val="34"/>
          <w:szCs w:val="34"/>
          <w:bdr w:val="none" w:sz="0" w:space="0" w:color="auto" w:frame="1"/>
          <w:lang w:bidi="hi-IN"/>
        </w:rPr>
        <w:t xml:space="preserve"> but it </w:t>
      </w:r>
      <w:proofErr w:type="gramStart"/>
      <w:r w:rsidRPr="004C56FC">
        <w:rPr>
          <w:rFonts w:ascii="Times New Roman" w:eastAsia="Times New Roman" w:hAnsi="Times New Roman" w:cs="Times New Roman"/>
          <w:sz w:val="34"/>
          <w:szCs w:val="34"/>
          <w:bdr w:val="none" w:sz="0" w:space="0" w:color="auto" w:frame="1"/>
          <w:lang w:bidi="hi-IN"/>
        </w:rPr>
        <w:t>has to</w:t>
      </w:r>
      <w:proofErr w:type="gramEnd"/>
      <w:r w:rsidRPr="004C56FC">
        <w:rPr>
          <w:rFonts w:ascii="Times New Roman" w:eastAsia="Times New Roman" w:hAnsi="Times New Roman" w:cs="Times New Roman"/>
          <w:sz w:val="34"/>
          <w:szCs w:val="34"/>
          <w:bdr w:val="none" w:sz="0" w:space="0" w:color="auto" w:frame="1"/>
          <w:lang w:bidi="hi-IN"/>
        </w:rPr>
        <w:t xml:space="preserve"> obtain a certificate of commencement from the registrar.</w:t>
      </w:r>
    </w:p>
    <w:p w14:paraId="15612BCA" w14:textId="097A3728" w:rsidR="00765E81" w:rsidRPr="004C56FC" w:rsidRDefault="001D28A3" w:rsidP="00765E81">
      <w:pPr>
        <w:shd w:val="clear" w:color="auto" w:fill="FFFFFF"/>
        <w:spacing w:after="0" w:line="240" w:lineRule="auto"/>
        <w:jc w:val="both"/>
        <w:textAlignment w:val="baseline"/>
        <w:rPr>
          <w:rFonts w:ascii="Times New Roman" w:eastAsia="Times New Roman" w:hAnsi="Times New Roman" w:cs="Times New Roman"/>
          <w:sz w:val="34"/>
          <w:szCs w:val="34"/>
          <w:lang w:bidi="hi-IN"/>
        </w:rPr>
      </w:pPr>
      <w:r>
        <w:rPr>
          <w:rFonts w:ascii="Times New Roman" w:eastAsia="Times New Roman" w:hAnsi="Times New Roman" w:cs="Times New Roman"/>
          <w:sz w:val="34"/>
          <w:szCs w:val="34"/>
          <w:lang w:bidi="hi-IN"/>
        </w:rPr>
        <w:t>If a company does not commence its business within a year from its incorporation or suspends business for a whole year, the company may be wound up by the court [sec. 149(6)]</w:t>
      </w:r>
      <w:r w:rsidR="00EB4316">
        <w:rPr>
          <w:rFonts w:ascii="Times New Roman" w:eastAsia="Times New Roman" w:hAnsi="Times New Roman" w:cs="Times New Roman"/>
          <w:sz w:val="34"/>
          <w:szCs w:val="34"/>
          <w:lang w:bidi="hi-IN"/>
        </w:rPr>
        <w:t>.</w:t>
      </w:r>
    </w:p>
    <w:p w14:paraId="4BD9A75E" w14:textId="77777777" w:rsidR="008F344E" w:rsidRPr="004C56FC" w:rsidRDefault="008F344E" w:rsidP="00CE0C14">
      <w:pPr>
        <w:spacing w:after="0" w:line="240" w:lineRule="auto"/>
        <w:rPr>
          <w:rFonts w:ascii="Times New Roman" w:hAnsi="Times New Roman" w:cs="Times New Roman"/>
          <w:sz w:val="30"/>
          <w:szCs w:val="30"/>
        </w:rPr>
      </w:pPr>
    </w:p>
    <w:sectPr w:rsidR="008F344E" w:rsidRPr="004C56FC" w:rsidSect="008548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EFB9" w14:textId="77777777" w:rsidR="00361C06" w:rsidRDefault="00361C06" w:rsidP="00E14935">
      <w:pPr>
        <w:spacing w:after="0" w:line="240" w:lineRule="auto"/>
      </w:pPr>
      <w:r>
        <w:separator/>
      </w:r>
    </w:p>
  </w:endnote>
  <w:endnote w:type="continuationSeparator" w:id="0">
    <w:p w14:paraId="50278E3C" w14:textId="77777777" w:rsidR="00361C06" w:rsidRDefault="00361C06" w:rsidP="00E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66376"/>
      <w:docPartObj>
        <w:docPartGallery w:val="Page Numbers (Bottom of Page)"/>
        <w:docPartUnique/>
      </w:docPartObj>
    </w:sdtPr>
    <w:sdtEndPr/>
    <w:sdtContent>
      <w:p w14:paraId="4E8ADA7D" w14:textId="77777777" w:rsidR="00E14935" w:rsidRDefault="000E723F">
        <w:pPr>
          <w:pStyle w:val="Footer"/>
          <w:jc w:val="center"/>
        </w:pPr>
        <w:r>
          <w:fldChar w:fldCharType="begin"/>
        </w:r>
        <w:r>
          <w:instrText xml:space="preserve"> PAGE   \* MERGEFORMAT </w:instrText>
        </w:r>
        <w:r>
          <w:fldChar w:fldCharType="separate"/>
        </w:r>
        <w:r w:rsidR="00E14935">
          <w:rPr>
            <w:noProof/>
          </w:rPr>
          <w:t>3</w:t>
        </w:r>
        <w:r>
          <w:rPr>
            <w:noProof/>
          </w:rPr>
          <w:fldChar w:fldCharType="end"/>
        </w:r>
      </w:p>
    </w:sdtContent>
  </w:sdt>
  <w:p w14:paraId="3FECCD78" w14:textId="77777777" w:rsidR="00E14935" w:rsidRDefault="00E1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C3AC" w14:textId="77777777" w:rsidR="00361C06" w:rsidRDefault="00361C06" w:rsidP="00E14935">
      <w:pPr>
        <w:spacing w:after="0" w:line="240" w:lineRule="auto"/>
      </w:pPr>
      <w:r>
        <w:separator/>
      </w:r>
    </w:p>
  </w:footnote>
  <w:footnote w:type="continuationSeparator" w:id="0">
    <w:p w14:paraId="76373984" w14:textId="77777777" w:rsidR="00361C06" w:rsidRDefault="00361C06" w:rsidP="00E1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2213D"/>
    <w:multiLevelType w:val="hybridMultilevel"/>
    <w:tmpl w:val="78EEA450"/>
    <w:lvl w:ilvl="0" w:tplc="75F22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C0840"/>
    <w:multiLevelType w:val="hybridMultilevel"/>
    <w:tmpl w:val="3BDE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565A3"/>
    <w:multiLevelType w:val="multilevel"/>
    <w:tmpl w:val="F47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00FC8"/>
    <w:multiLevelType w:val="multilevel"/>
    <w:tmpl w:val="D4E85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MwMzM2NrG0tDQ0MTVR0lEKTi0uzszPAykwqgUAjCTiMywAAAA="/>
  </w:docVars>
  <w:rsids>
    <w:rsidRoot w:val="008F344E"/>
    <w:rsid w:val="000035F5"/>
    <w:rsid w:val="000E723F"/>
    <w:rsid w:val="001544CE"/>
    <w:rsid w:val="001B7777"/>
    <w:rsid w:val="001D28A3"/>
    <w:rsid w:val="002A4FCB"/>
    <w:rsid w:val="00325108"/>
    <w:rsid w:val="003379B0"/>
    <w:rsid w:val="00361C06"/>
    <w:rsid w:val="003A021C"/>
    <w:rsid w:val="004773D8"/>
    <w:rsid w:val="00496F42"/>
    <w:rsid w:val="004C56FC"/>
    <w:rsid w:val="00520B82"/>
    <w:rsid w:val="00586EF7"/>
    <w:rsid w:val="00606CEE"/>
    <w:rsid w:val="00760D2C"/>
    <w:rsid w:val="00765E81"/>
    <w:rsid w:val="007D0725"/>
    <w:rsid w:val="007D7416"/>
    <w:rsid w:val="00802BF1"/>
    <w:rsid w:val="00836701"/>
    <w:rsid w:val="00854860"/>
    <w:rsid w:val="008F344E"/>
    <w:rsid w:val="00907261"/>
    <w:rsid w:val="00947BBB"/>
    <w:rsid w:val="009B3694"/>
    <w:rsid w:val="00A4707B"/>
    <w:rsid w:val="00AF5259"/>
    <w:rsid w:val="00B509A0"/>
    <w:rsid w:val="00C4482F"/>
    <w:rsid w:val="00CE0C14"/>
    <w:rsid w:val="00D23574"/>
    <w:rsid w:val="00D619A0"/>
    <w:rsid w:val="00DD70A3"/>
    <w:rsid w:val="00E14935"/>
    <w:rsid w:val="00EA7847"/>
    <w:rsid w:val="00EB4316"/>
    <w:rsid w:val="00F162D3"/>
    <w:rsid w:val="00F33568"/>
    <w:rsid w:val="00F449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8DA6"/>
  <w15:docId w15:val="{12A6523C-9524-4DF6-B00C-4D5ED81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8F344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8F34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344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apple-converted-space">
    <w:name w:val="apple-converted-space"/>
    <w:basedOn w:val="DefaultParagraphFont"/>
    <w:rsid w:val="008F344E"/>
  </w:style>
  <w:style w:type="character" w:customStyle="1" w:styleId="Heading1Char">
    <w:name w:val="Heading 1 Char"/>
    <w:basedOn w:val="DefaultParagraphFont"/>
    <w:link w:val="Heading1"/>
    <w:uiPriority w:val="9"/>
    <w:rsid w:val="008F344E"/>
    <w:rPr>
      <w:rFonts w:ascii="Times New Roman" w:eastAsia="Times New Roman" w:hAnsi="Times New Roman" w:cs="Times New Roman"/>
      <w:b/>
      <w:bCs/>
      <w:kern w:val="36"/>
      <w:sz w:val="48"/>
      <w:szCs w:val="48"/>
      <w:lang w:bidi="hi-IN"/>
    </w:rPr>
  </w:style>
  <w:style w:type="character" w:customStyle="1" w:styleId="e24kjd">
    <w:name w:val="e24kjd"/>
    <w:basedOn w:val="DefaultParagraphFont"/>
    <w:rsid w:val="008F344E"/>
  </w:style>
  <w:style w:type="character" w:customStyle="1" w:styleId="kx21rb">
    <w:name w:val="kx21rb"/>
    <w:basedOn w:val="DefaultParagraphFont"/>
    <w:rsid w:val="008F344E"/>
  </w:style>
  <w:style w:type="character" w:customStyle="1" w:styleId="Heading2Char">
    <w:name w:val="Heading 2 Char"/>
    <w:basedOn w:val="DefaultParagraphFont"/>
    <w:link w:val="Heading2"/>
    <w:uiPriority w:val="9"/>
    <w:semiHidden/>
    <w:rsid w:val="008F34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44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F344E"/>
    <w:rPr>
      <w:b/>
      <w:bCs/>
    </w:rPr>
  </w:style>
  <w:style w:type="paragraph" w:styleId="NormalWeb">
    <w:name w:val="Normal (Web)"/>
    <w:basedOn w:val="Normal"/>
    <w:uiPriority w:val="99"/>
    <w:semiHidden/>
    <w:unhideWhenUsed/>
    <w:rsid w:val="008F344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8F344E"/>
    <w:rPr>
      <w:color w:val="0000FF"/>
      <w:u w:val="single"/>
    </w:rPr>
  </w:style>
  <w:style w:type="paragraph" w:styleId="Header">
    <w:name w:val="header"/>
    <w:basedOn w:val="Normal"/>
    <w:link w:val="HeaderChar"/>
    <w:uiPriority w:val="99"/>
    <w:semiHidden/>
    <w:unhideWhenUsed/>
    <w:rsid w:val="00E149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935"/>
  </w:style>
  <w:style w:type="paragraph" w:styleId="Footer">
    <w:name w:val="footer"/>
    <w:basedOn w:val="Normal"/>
    <w:link w:val="FooterChar"/>
    <w:uiPriority w:val="99"/>
    <w:unhideWhenUsed/>
    <w:rsid w:val="00E14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2609">
      <w:bodyDiv w:val="1"/>
      <w:marLeft w:val="0"/>
      <w:marRight w:val="0"/>
      <w:marTop w:val="0"/>
      <w:marBottom w:val="0"/>
      <w:divBdr>
        <w:top w:val="none" w:sz="0" w:space="0" w:color="auto"/>
        <w:left w:val="none" w:sz="0" w:space="0" w:color="auto"/>
        <w:bottom w:val="none" w:sz="0" w:space="0" w:color="auto"/>
        <w:right w:val="none" w:sz="0" w:space="0" w:color="auto"/>
      </w:divBdr>
      <w:divsChild>
        <w:div w:id="1969310689">
          <w:marLeft w:val="0"/>
          <w:marRight w:val="0"/>
          <w:marTop w:val="0"/>
          <w:marBottom w:val="0"/>
          <w:divBdr>
            <w:top w:val="none" w:sz="0" w:space="0" w:color="auto"/>
            <w:left w:val="none" w:sz="0" w:space="0" w:color="auto"/>
            <w:bottom w:val="none" w:sz="0" w:space="0" w:color="auto"/>
            <w:right w:val="none" w:sz="0" w:space="0" w:color="auto"/>
          </w:divBdr>
        </w:div>
      </w:divsChild>
    </w:div>
    <w:div w:id="322395169">
      <w:bodyDiv w:val="1"/>
      <w:marLeft w:val="0"/>
      <w:marRight w:val="0"/>
      <w:marTop w:val="0"/>
      <w:marBottom w:val="0"/>
      <w:divBdr>
        <w:top w:val="none" w:sz="0" w:space="0" w:color="auto"/>
        <w:left w:val="none" w:sz="0" w:space="0" w:color="auto"/>
        <w:bottom w:val="none" w:sz="0" w:space="0" w:color="auto"/>
        <w:right w:val="none" w:sz="0" w:space="0" w:color="auto"/>
      </w:divBdr>
    </w:div>
    <w:div w:id="648560673">
      <w:bodyDiv w:val="1"/>
      <w:marLeft w:val="0"/>
      <w:marRight w:val="0"/>
      <w:marTop w:val="0"/>
      <w:marBottom w:val="0"/>
      <w:divBdr>
        <w:top w:val="none" w:sz="0" w:space="0" w:color="auto"/>
        <w:left w:val="none" w:sz="0" w:space="0" w:color="auto"/>
        <w:bottom w:val="none" w:sz="0" w:space="0" w:color="auto"/>
        <w:right w:val="none" w:sz="0" w:space="0" w:color="auto"/>
      </w:divBdr>
    </w:div>
    <w:div w:id="1013845269">
      <w:bodyDiv w:val="1"/>
      <w:marLeft w:val="0"/>
      <w:marRight w:val="0"/>
      <w:marTop w:val="0"/>
      <w:marBottom w:val="0"/>
      <w:divBdr>
        <w:top w:val="none" w:sz="0" w:space="0" w:color="auto"/>
        <w:left w:val="none" w:sz="0" w:space="0" w:color="auto"/>
        <w:bottom w:val="none" w:sz="0" w:space="0" w:color="auto"/>
        <w:right w:val="none" w:sz="0" w:space="0" w:color="auto"/>
      </w:divBdr>
    </w:div>
    <w:div w:id="1175651718">
      <w:bodyDiv w:val="1"/>
      <w:marLeft w:val="0"/>
      <w:marRight w:val="0"/>
      <w:marTop w:val="0"/>
      <w:marBottom w:val="0"/>
      <w:divBdr>
        <w:top w:val="none" w:sz="0" w:space="0" w:color="auto"/>
        <w:left w:val="none" w:sz="0" w:space="0" w:color="auto"/>
        <w:bottom w:val="none" w:sz="0" w:space="0" w:color="auto"/>
        <w:right w:val="none" w:sz="0" w:space="0" w:color="auto"/>
      </w:divBdr>
    </w:div>
    <w:div w:id="1218784899">
      <w:bodyDiv w:val="1"/>
      <w:marLeft w:val="0"/>
      <w:marRight w:val="0"/>
      <w:marTop w:val="0"/>
      <w:marBottom w:val="0"/>
      <w:divBdr>
        <w:top w:val="none" w:sz="0" w:space="0" w:color="auto"/>
        <w:left w:val="none" w:sz="0" w:space="0" w:color="auto"/>
        <w:bottom w:val="none" w:sz="0" w:space="0" w:color="auto"/>
        <w:right w:val="none" w:sz="0" w:space="0" w:color="auto"/>
      </w:divBdr>
    </w:div>
    <w:div w:id="1294992118">
      <w:bodyDiv w:val="1"/>
      <w:marLeft w:val="0"/>
      <w:marRight w:val="0"/>
      <w:marTop w:val="0"/>
      <w:marBottom w:val="0"/>
      <w:divBdr>
        <w:top w:val="none" w:sz="0" w:space="0" w:color="auto"/>
        <w:left w:val="none" w:sz="0" w:space="0" w:color="auto"/>
        <w:bottom w:val="none" w:sz="0" w:space="0" w:color="auto"/>
        <w:right w:val="none" w:sz="0" w:space="0" w:color="auto"/>
      </w:divBdr>
    </w:div>
    <w:div w:id="1355426630">
      <w:bodyDiv w:val="1"/>
      <w:marLeft w:val="0"/>
      <w:marRight w:val="0"/>
      <w:marTop w:val="0"/>
      <w:marBottom w:val="0"/>
      <w:divBdr>
        <w:top w:val="none" w:sz="0" w:space="0" w:color="auto"/>
        <w:left w:val="none" w:sz="0" w:space="0" w:color="auto"/>
        <w:bottom w:val="none" w:sz="0" w:space="0" w:color="auto"/>
        <w:right w:val="none" w:sz="0" w:space="0" w:color="auto"/>
      </w:divBdr>
    </w:div>
    <w:div w:id="21386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legal-aptitude/jurisprudence/legal-personality-of-non-human-be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pr.com/guides/business-management-entrepreneurship/organizing/structure-of-organiz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pr.com/guides/business-laws/companies-act-2013/memorandum-of-association/" TargetMode="External"/><Relationship Id="rId5" Type="http://schemas.openxmlformats.org/officeDocument/2006/relationships/footnotes" Target="footnotes.xml"/><Relationship Id="rId10" Type="http://schemas.openxmlformats.org/officeDocument/2006/relationships/hyperlink" Target="https://www.toppr.com/guides/biology/how-do-organisms-reproduce/reproduction-human-beings/" TargetMode="External"/><Relationship Id="rId4" Type="http://schemas.openxmlformats.org/officeDocument/2006/relationships/webSettings" Target="webSettings.xml"/><Relationship Id="rId9" Type="http://schemas.openxmlformats.org/officeDocument/2006/relationships/hyperlink" Target="https://www.toppr.com/guides/civics/the-indian-constitution/rights-and-fundamental-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12</cp:revision>
  <dcterms:created xsi:type="dcterms:W3CDTF">2019-10-01T06:51:00Z</dcterms:created>
  <dcterms:modified xsi:type="dcterms:W3CDTF">2022-01-24T04:51:00Z</dcterms:modified>
</cp:coreProperties>
</file>