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8F838" w14:textId="77777777" w:rsidR="00CD2AA0" w:rsidRDefault="00CD2AA0" w:rsidP="00CD2AA0">
      <w:pPr>
        <w:spacing w:after="120" w:line="264" w:lineRule="atLeast"/>
        <w:jc w:val="both"/>
        <w:textAlignment w:val="baseline"/>
        <w:outlineLvl w:val="0"/>
        <w:rPr>
          <w:rFonts w:ascii="Georgia" w:eastAsia="Times New Roman" w:hAnsi="Georgia" w:cs="Times New Roman"/>
          <w:b/>
          <w:bCs/>
          <w:kern w:val="36"/>
          <w:sz w:val="36"/>
          <w:szCs w:val="36"/>
          <w:lang w:bidi="hi-IN"/>
        </w:rPr>
      </w:pPr>
      <w:r w:rsidRPr="00CD2AA0">
        <w:rPr>
          <w:rFonts w:ascii="Georgia" w:eastAsia="Times New Roman" w:hAnsi="Georgia" w:cs="Times New Roman"/>
          <w:b/>
          <w:bCs/>
          <w:kern w:val="36"/>
          <w:sz w:val="36"/>
          <w:szCs w:val="36"/>
          <w:lang w:bidi="hi-IN"/>
        </w:rPr>
        <w:t>Quantity Theory of Money</w:t>
      </w:r>
      <w:r>
        <w:rPr>
          <w:rFonts w:ascii="Georgia" w:eastAsia="Times New Roman" w:hAnsi="Georgia" w:cs="Times New Roman"/>
          <w:b/>
          <w:bCs/>
          <w:kern w:val="36"/>
          <w:sz w:val="36"/>
          <w:szCs w:val="36"/>
          <w:lang w:bidi="hi-IN"/>
        </w:rPr>
        <w:t xml:space="preserve">: </w:t>
      </w:r>
    </w:p>
    <w:p w14:paraId="5DE8CE18" w14:textId="219ADCEB" w:rsidR="00CD2AA0" w:rsidRPr="00CD2AA0" w:rsidRDefault="00CD2AA0" w:rsidP="00CD2AA0">
      <w:pPr>
        <w:spacing w:after="120" w:line="264" w:lineRule="atLeast"/>
        <w:jc w:val="both"/>
        <w:textAlignment w:val="baseline"/>
        <w:outlineLvl w:val="0"/>
        <w:rPr>
          <w:rFonts w:ascii="Georgia" w:eastAsia="Times New Roman" w:hAnsi="Georgia" w:cs="Times New Roman"/>
          <w:b/>
          <w:bCs/>
          <w:kern w:val="36"/>
          <w:sz w:val="36"/>
          <w:szCs w:val="36"/>
          <w:lang w:bidi="hi-IN"/>
        </w:rPr>
      </w:pPr>
      <w:r w:rsidRPr="00CD2AA0">
        <w:rPr>
          <w:rFonts w:ascii="Georgia" w:eastAsia="Times New Roman" w:hAnsi="Georgia" w:cs="Times New Roman"/>
          <w:b/>
          <w:bCs/>
          <w:sz w:val="33"/>
          <w:szCs w:val="33"/>
          <w:bdr w:val="none" w:sz="0" w:space="0" w:color="auto" w:frame="1"/>
          <w:lang w:bidi="hi-IN"/>
        </w:rPr>
        <w:t>Fisher’s Version</w:t>
      </w:r>
      <w:r w:rsidRPr="00CD2AA0">
        <w:rPr>
          <w:rFonts w:ascii="Georgia" w:eastAsia="Times New Roman" w:hAnsi="Georgia" w:cs="Times New Roman"/>
          <w:b/>
          <w:bCs/>
          <w:kern w:val="36"/>
          <w:sz w:val="36"/>
          <w:szCs w:val="36"/>
          <w:lang w:bidi="hi-IN"/>
        </w:rPr>
        <w:t xml:space="preserve"> </w:t>
      </w:r>
      <w:r>
        <w:rPr>
          <w:rFonts w:ascii="Georgia" w:eastAsia="Times New Roman" w:hAnsi="Georgia" w:cs="Times New Roman"/>
          <w:b/>
          <w:bCs/>
          <w:kern w:val="36"/>
          <w:sz w:val="36"/>
          <w:szCs w:val="36"/>
          <w:lang w:bidi="hi-IN"/>
        </w:rPr>
        <w:t xml:space="preserve">and </w:t>
      </w:r>
      <w:r w:rsidRPr="00CD2AA0">
        <w:rPr>
          <w:rFonts w:ascii="Georgia" w:eastAsia="Times New Roman" w:hAnsi="Georgia" w:cs="Times New Roman"/>
          <w:b/>
          <w:bCs/>
          <w:sz w:val="33"/>
          <w:szCs w:val="33"/>
          <w:bdr w:val="none" w:sz="0" w:space="0" w:color="auto" w:frame="1"/>
          <w:lang w:bidi="hi-IN"/>
        </w:rPr>
        <w:t>Cambridge Version</w:t>
      </w:r>
    </w:p>
    <w:p w14:paraId="56A29245"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How is the general price level determined? Why does price level change? Classical or pre- Keynesian economists answered all these questions in terms of quantity theory of money.</w:t>
      </w:r>
    </w:p>
    <w:p w14:paraId="35D24219" w14:textId="37F4F9DC" w:rsid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In its simplest form, it states that the general price level (P) in an economy is directly dependent on the money supply (M</w:t>
      </w:r>
      <w:proofErr w:type="gramStart"/>
      <w:r w:rsidRPr="00CD2AA0">
        <w:rPr>
          <w:rFonts w:ascii="Georgia" w:eastAsia="Times New Roman" w:hAnsi="Georgia" w:cs="Times New Roman"/>
          <w:sz w:val="30"/>
          <w:szCs w:val="30"/>
          <w:lang w:bidi="hi-IN"/>
        </w:rPr>
        <w:t>);</w:t>
      </w:r>
      <w:proofErr w:type="gramEnd"/>
    </w:p>
    <w:p w14:paraId="5E3E9B89"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P = f(M)</w:t>
      </w:r>
    </w:p>
    <w:p w14:paraId="4B23B599"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If M doubles, P will double. If M is reduced to half, P will decline by the same amount. This is the essence of the quantity theory of money. Though the theory was first stated in 1586, it received its full-fledged popularity at the hands of Irving Fisher in 1911. Later, an alter</w:t>
      </w:r>
      <w:r w:rsidRPr="00CD2AA0">
        <w:rPr>
          <w:rFonts w:ascii="Georgia" w:eastAsia="Times New Roman" w:hAnsi="Georgia" w:cs="Times New Roman"/>
          <w:sz w:val="30"/>
          <w:szCs w:val="30"/>
          <w:lang w:bidi="hi-IN"/>
        </w:rPr>
        <w:softHyphen/>
        <w:t>native approach was given by a group of Cam</w:t>
      </w:r>
      <w:r w:rsidRPr="00CD2AA0">
        <w:rPr>
          <w:rFonts w:ascii="Georgia" w:eastAsia="Times New Roman" w:hAnsi="Georgia" w:cs="Times New Roman"/>
          <w:sz w:val="30"/>
          <w:szCs w:val="30"/>
          <w:lang w:bidi="hi-IN"/>
        </w:rPr>
        <w:softHyphen/>
        <w:t>bridge economists. However, the basic conclu</w:t>
      </w:r>
      <w:r w:rsidRPr="00CD2AA0">
        <w:rPr>
          <w:rFonts w:ascii="Georgia" w:eastAsia="Times New Roman" w:hAnsi="Georgia" w:cs="Times New Roman"/>
          <w:sz w:val="30"/>
          <w:szCs w:val="30"/>
          <w:lang w:bidi="hi-IN"/>
        </w:rPr>
        <w:softHyphen/>
        <w:t>sion of these two theories is same price level varies directly with and proportionally to money supply.</w:t>
      </w:r>
    </w:p>
    <w:p w14:paraId="33FA8187" w14:textId="77777777" w:rsidR="00CD2AA0" w:rsidRPr="00CD2AA0" w:rsidRDefault="00CD2AA0" w:rsidP="00CD2AA0">
      <w:pPr>
        <w:spacing w:after="0" w:line="360" w:lineRule="atLeast"/>
        <w:jc w:val="both"/>
        <w:textAlignment w:val="baseline"/>
        <w:outlineLvl w:val="3"/>
        <w:rPr>
          <w:rFonts w:ascii="Georgia" w:eastAsia="Times New Roman" w:hAnsi="Georgia" w:cs="Times New Roman"/>
          <w:b/>
          <w:bCs/>
          <w:sz w:val="30"/>
          <w:szCs w:val="30"/>
          <w:lang w:bidi="hi-IN"/>
        </w:rPr>
      </w:pPr>
      <w:r w:rsidRPr="00CD2AA0">
        <w:rPr>
          <w:rFonts w:ascii="Georgia" w:eastAsia="Times New Roman" w:hAnsi="Georgia" w:cs="Times New Roman"/>
          <w:b/>
          <w:bCs/>
          <w:sz w:val="30"/>
          <w:szCs w:val="30"/>
          <w:bdr w:val="none" w:sz="0" w:space="0" w:color="auto" w:frame="1"/>
          <w:lang w:bidi="hi-IN"/>
        </w:rPr>
        <w:t>Assumptions:</w:t>
      </w:r>
    </w:p>
    <w:p w14:paraId="2C47F4CE"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The classical quantity theory of money is based on two fundamen</w:t>
      </w:r>
      <w:r w:rsidRPr="00CD2AA0">
        <w:rPr>
          <w:rFonts w:ascii="Georgia" w:eastAsia="Times New Roman" w:hAnsi="Georgia" w:cs="Times New Roman"/>
          <w:sz w:val="30"/>
          <w:szCs w:val="30"/>
          <w:lang w:bidi="hi-IN"/>
        </w:rPr>
        <w:softHyphen/>
        <w:t xml:space="preserve">tal assumptions: First is the operation of </w:t>
      </w:r>
      <w:r w:rsidRPr="00155AFF">
        <w:rPr>
          <w:rFonts w:ascii="Georgia" w:eastAsia="Times New Roman" w:hAnsi="Georgia" w:cs="Times New Roman"/>
          <w:b/>
          <w:bCs/>
          <w:sz w:val="30"/>
          <w:szCs w:val="30"/>
          <w:lang w:bidi="hi-IN"/>
        </w:rPr>
        <w:t>Say’s Law of Market</w:t>
      </w:r>
      <w:r w:rsidRPr="00CD2AA0">
        <w:rPr>
          <w:rFonts w:ascii="Georgia" w:eastAsia="Times New Roman" w:hAnsi="Georgia" w:cs="Times New Roman"/>
          <w:sz w:val="30"/>
          <w:szCs w:val="30"/>
          <w:lang w:bidi="hi-IN"/>
        </w:rPr>
        <w:t>. Say’s law states that, “Supply creates its own demand.” This means that the sum of values of all goods produced is equivalent to the sum of values of all goods bought.</w:t>
      </w:r>
    </w:p>
    <w:p w14:paraId="5F8757BA" w14:textId="1DF8550A" w:rsid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Thus, by definition, there cannot be deficiency of demand or </w:t>
      </w:r>
      <w:r w:rsidR="00155AFF" w:rsidRPr="00CD2AA0">
        <w:rPr>
          <w:rFonts w:ascii="Georgia" w:eastAsia="Times New Roman" w:hAnsi="Georgia" w:cs="Times New Roman"/>
          <w:sz w:val="30"/>
          <w:szCs w:val="30"/>
          <w:lang w:bidi="hi-IN"/>
        </w:rPr>
        <w:t>underutilization</w:t>
      </w:r>
      <w:r w:rsidRPr="00CD2AA0">
        <w:rPr>
          <w:rFonts w:ascii="Georgia" w:eastAsia="Times New Roman" w:hAnsi="Georgia" w:cs="Times New Roman"/>
          <w:sz w:val="30"/>
          <w:szCs w:val="30"/>
          <w:lang w:bidi="hi-IN"/>
        </w:rPr>
        <w:t xml:space="preserve"> of resources. There will always be full employ</w:t>
      </w:r>
      <w:r w:rsidRPr="00CD2AA0">
        <w:rPr>
          <w:rFonts w:ascii="Georgia" w:eastAsia="Times New Roman" w:hAnsi="Georgia" w:cs="Times New Roman"/>
          <w:sz w:val="30"/>
          <w:szCs w:val="30"/>
          <w:lang w:bidi="hi-IN"/>
        </w:rPr>
        <w:softHyphen/>
        <w:t>ment in the economy. Second is the assump</w:t>
      </w:r>
      <w:r w:rsidRPr="00CD2AA0">
        <w:rPr>
          <w:rFonts w:ascii="Georgia" w:eastAsia="Times New Roman" w:hAnsi="Georgia" w:cs="Times New Roman"/>
          <w:sz w:val="30"/>
          <w:szCs w:val="30"/>
          <w:lang w:bidi="hi-IN"/>
        </w:rPr>
        <w:softHyphen/>
        <w:t>tion of full employment that follows from the Say’s Law.</w:t>
      </w:r>
    </w:p>
    <w:p w14:paraId="663D730E" w14:textId="77777777" w:rsidR="00CD2AA0" w:rsidRPr="00CD2AA0" w:rsidRDefault="00CD2AA0" w:rsidP="00CD2AA0">
      <w:pPr>
        <w:spacing w:after="0" w:line="360" w:lineRule="atLeast"/>
        <w:jc w:val="both"/>
        <w:textAlignment w:val="baseline"/>
        <w:outlineLvl w:val="2"/>
        <w:rPr>
          <w:rFonts w:ascii="Georgia" w:eastAsia="Times New Roman" w:hAnsi="Georgia" w:cs="Times New Roman"/>
          <w:b/>
          <w:bCs/>
          <w:sz w:val="33"/>
          <w:szCs w:val="33"/>
          <w:lang w:bidi="hi-IN"/>
        </w:rPr>
      </w:pPr>
      <w:r w:rsidRPr="00CD2AA0">
        <w:rPr>
          <w:rFonts w:ascii="Georgia" w:eastAsia="Times New Roman" w:hAnsi="Georgia" w:cs="Times New Roman"/>
          <w:b/>
          <w:bCs/>
          <w:sz w:val="33"/>
          <w:szCs w:val="33"/>
          <w:bdr w:val="none" w:sz="0" w:space="0" w:color="auto" w:frame="1"/>
          <w:lang w:bidi="hi-IN"/>
        </w:rPr>
        <w:t>1. Quantity Theory of Money— Fisher’s Version:</w:t>
      </w:r>
    </w:p>
    <w:p w14:paraId="5E73BCEC" w14:textId="13E27340"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Like the price of a commodity, value of money is determined by the supply of money and demand for money. In his theory of demand for money, Fisher attached emphasis on the use of money as a medium of </w:t>
      </w:r>
      <w:r w:rsidRPr="00CD2AA0">
        <w:rPr>
          <w:rFonts w:ascii="Georgia" w:eastAsia="Times New Roman" w:hAnsi="Georgia" w:cs="Times New Roman"/>
          <w:sz w:val="30"/>
          <w:szCs w:val="30"/>
          <w:lang w:bidi="hi-IN"/>
        </w:rPr>
        <w:lastRenderedPageBreak/>
        <w:t>exchange. In other words, money is demanded for transac</w:t>
      </w:r>
      <w:r w:rsidRPr="00CD2AA0">
        <w:rPr>
          <w:rFonts w:ascii="Georgia" w:eastAsia="Times New Roman" w:hAnsi="Georgia" w:cs="Times New Roman"/>
          <w:sz w:val="30"/>
          <w:szCs w:val="30"/>
          <w:lang w:bidi="hi-IN"/>
        </w:rPr>
        <w:softHyphen/>
        <w:t>tion purposes.</w:t>
      </w:r>
    </w:p>
    <w:p w14:paraId="02C90C96"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As a truism, </w:t>
      </w:r>
      <w:proofErr w:type="gramStart"/>
      <w:r w:rsidRPr="00CD2AA0">
        <w:rPr>
          <w:rFonts w:ascii="Georgia" w:eastAsia="Times New Roman" w:hAnsi="Georgia" w:cs="Times New Roman"/>
          <w:sz w:val="30"/>
          <w:szCs w:val="30"/>
          <w:lang w:bidi="hi-IN"/>
        </w:rPr>
        <w:t>in a given</w:t>
      </w:r>
      <w:proofErr w:type="gramEnd"/>
      <w:r w:rsidRPr="00CD2AA0">
        <w:rPr>
          <w:rFonts w:ascii="Georgia" w:eastAsia="Times New Roman" w:hAnsi="Georgia" w:cs="Times New Roman"/>
          <w:sz w:val="30"/>
          <w:szCs w:val="30"/>
          <w:lang w:bidi="hi-IN"/>
        </w:rPr>
        <w:t xml:space="preserve"> time period, total money expenditure is equal to the total value of goods traded in the economy. In other words, national expenditure, i.e., the value of money, must be identically equal to national income or total value of the goods for which money is exchanged, i.e.,</w:t>
      </w:r>
    </w:p>
    <w:p w14:paraId="75F48D56" w14:textId="77777777"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MV = ∑ </w:t>
      </w:r>
      <w:proofErr w:type="spellStart"/>
      <w:r w:rsidRPr="00CD2AA0">
        <w:rPr>
          <w:rFonts w:ascii="Georgia" w:eastAsia="Times New Roman" w:hAnsi="Georgia" w:cs="Times New Roman"/>
          <w:sz w:val="30"/>
          <w:szCs w:val="30"/>
          <w:lang w:bidi="hi-IN"/>
        </w:rPr>
        <w:t>p</w:t>
      </w:r>
      <w:r w:rsidRPr="00CD2AA0">
        <w:rPr>
          <w:rFonts w:ascii="Georgia" w:eastAsia="Times New Roman" w:hAnsi="Georgia" w:cs="Times New Roman"/>
          <w:sz w:val="23"/>
          <w:szCs w:val="23"/>
          <w:bdr w:val="none" w:sz="0" w:space="0" w:color="auto" w:frame="1"/>
          <w:vertAlign w:val="subscript"/>
          <w:lang w:bidi="hi-IN"/>
        </w:rPr>
        <w:t>i</w:t>
      </w:r>
      <w:r w:rsidRPr="00CD2AA0">
        <w:rPr>
          <w:rFonts w:ascii="Georgia" w:eastAsia="Times New Roman" w:hAnsi="Georgia" w:cs="Times New Roman"/>
          <w:sz w:val="30"/>
          <w:szCs w:val="30"/>
          <w:lang w:bidi="hi-IN"/>
        </w:rPr>
        <w:t>q</w:t>
      </w:r>
      <w:r w:rsidRPr="00CD2AA0">
        <w:rPr>
          <w:rFonts w:ascii="Georgia" w:eastAsia="Times New Roman" w:hAnsi="Georgia" w:cs="Times New Roman"/>
          <w:sz w:val="23"/>
          <w:szCs w:val="23"/>
          <w:bdr w:val="none" w:sz="0" w:space="0" w:color="auto" w:frame="1"/>
          <w:vertAlign w:val="subscript"/>
          <w:lang w:bidi="hi-IN"/>
        </w:rPr>
        <w:t>j</w:t>
      </w:r>
      <w:proofErr w:type="spellEnd"/>
      <w:r w:rsidRPr="00CD2AA0">
        <w:rPr>
          <w:rFonts w:ascii="Georgia" w:eastAsia="Times New Roman" w:hAnsi="Georgia" w:cs="Times New Roman"/>
          <w:sz w:val="30"/>
          <w:szCs w:val="30"/>
          <w:lang w:bidi="hi-IN"/>
        </w:rPr>
        <w:t xml:space="preserve"> = PT </w:t>
      </w:r>
      <w:proofErr w:type="gramStart"/>
      <w:r w:rsidRPr="00CD2AA0">
        <w:rPr>
          <w:rFonts w:ascii="Georgia" w:eastAsia="Times New Roman" w:hAnsi="Georgia" w:cs="Times New Roman"/>
          <w:sz w:val="30"/>
          <w:szCs w:val="30"/>
          <w:lang w:bidi="hi-IN"/>
        </w:rPr>
        <w:t>….(</w:t>
      </w:r>
      <w:proofErr w:type="gramEnd"/>
      <w:r w:rsidRPr="00CD2AA0">
        <w:rPr>
          <w:rFonts w:ascii="Georgia" w:eastAsia="Times New Roman" w:hAnsi="Georgia" w:cs="Times New Roman"/>
          <w:sz w:val="30"/>
          <w:szCs w:val="30"/>
          <w:lang w:bidi="hi-IN"/>
        </w:rPr>
        <w:t>4.1)</w:t>
      </w:r>
    </w:p>
    <w:p w14:paraId="41DF1AF3"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proofErr w:type="gramStart"/>
      <w:r w:rsidRPr="00CD2AA0">
        <w:rPr>
          <w:rFonts w:ascii="Georgia" w:eastAsia="Times New Roman" w:hAnsi="Georgia" w:cs="Times New Roman"/>
          <w:sz w:val="30"/>
          <w:szCs w:val="30"/>
          <w:lang w:bidi="hi-IN"/>
        </w:rPr>
        <w:t>where</w:t>
      </w:r>
      <w:proofErr w:type="gramEnd"/>
    </w:p>
    <w:p w14:paraId="2719ACAD" w14:textId="53B5D5CA"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M = total stock of money in an </w:t>
      </w:r>
      <w:r w:rsidR="00AF5EA0" w:rsidRPr="00CD2AA0">
        <w:rPr>
          <w:rFonts w:ascii="Georgia" w:eastAsia="Times New Roman" w:hAnsi="Georgia" w:cs="Times New Roman"/>
          <w:sz w:val="30"/>
          <w:szCs w:val="30"/>
          <w:lang w:bidi="hi-IN"/>
        </w:rPr>
        <w:t>economy.</w:t>
      </w:r>
    </w:p>
    <w:p w14:paraId="34329235" w14:textId="0404DB96"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V = velocity of circulation of money, that is, the number of times a unit of money changes its </w:t>
      </w:r>
      <w:r w:rsidR="00AF5EA0" w:rsidRPr="00CD2AA0">
        <w:rPr>
          <w:rFonts w:ascii="Georgia" w:eastAsia="Times New Roman" w:hAnsi="Georgia" w:cs="Times New Roman"/>
          <w:sz w:val="30"/>
          <w:szCs w:val="30"/>
          <w:lang w:bidi="hi-IN"/>
        </w:rPr>
        <w:t>hand.</w:t>
      </w:r>
    </w:p>
    <w:p w14:paraId="51E93F9E" w14:textId="6DF09467" w:rsidR="00AF5EA0" w:rsidRDefault="00CD2AA0" w:rsidP="00AF5E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P</w:t>
      </w:r>
      <w:r w:rsidRPr="00CD2AA0">
        <w:rPr>
          <w:rFonts w:ascii="Georgia" w:eastAsia="Times New Roman" w:hAnsi="Georgia" w:cs="Times New Roman"/>
          <w:sz w:val="23"/>
          <w:szCs w:val="23"/>
          <w:bdr w:val="none" w:sz="0" w:space="0" w:color="auto" w:frame="1"/>
          <w:vertAlign w:val="subscript"/>
          <w:lang w:bidi="hi-IN"/>
        </w:rPr>
        <w:t>i</w:t>
      </w:r>
      <w:r w:rsidRPr="00CD2AA0">
        <w:rPr>
          <w:rFonts w:ascii="Georgia" w:eastAsia="Times New Roman" w:hAnsi="Georgia" w:cs="Times New Roman"/>
          <w:sz w:val="30"/>
          <w:szCs w:val="30"/>
          <w:lang w:bidi="hi-IN"/>
        </w:rPr>
        <w:t xml:space="preserve"> = prices of individual </w:t>
      </w:r>
      <w:r w:rsidR="00AF5EA0" w:rsidRPr="00CD2AA0">
        <w:rPr>
          <w:rFonts w:ascii="Georgia" w:eastAsia="Times New Roman" w:hAnsi="Georgia" w:cs="Times New Roman"/>
          <w:sz w:val="30"/>
          <w:szCs w:val="30"/>
          <w:lang w:bidi="hi-IN"/>
        </w:rPr>
        <w:t>goods.</w:t>
      </w:r>
    </w:p>
    <w:p w14:paraId="1087BCC6" w14:textId="74D94860" w:rsidR="00AF5EA0" w:rsidRPr="00CD2AA0" w:rsidRDefault="00AF5EA0" w:rsidP="00AF5E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q</w:t>
      </w:r>
      <w:r w:rsidRPr="00CD2AA0">
        <w:rPr>
          <w:rFonts w:ascii="Georgia" w:eastAsia="Times New Roman" w:hAnsi="Georgia" w:cs="Times New Roman"/>
          <w:sz w:val="23"/>
          <w:szCs w:val="23"/>
          <w:bdr w:val="none" w:sz="0" w:space="0" w:color="auto" w:frame="1"/>
          <w:vertAlign w:val="subscript"/>
          <w:lang w:bidi="hi-IN"/>
        </w:rPr>
        <w:t>i</w:t>
      </w:r>
      <w:r w:rsidRPr="00CD2AA0">
        <w:rPr>
          <w:rFonts w:ascii="Georgia" w:eastAsia="Times New Roman" w:hAnsi="Georgia" w:cs="Times New Roman"/>
          <w:sz w:val="30"/>
          <w:szCs w:val="30"/>
          <w:lang w:bidi="hi-IN"/>
        </w:rPr>
        <w:t> = quantities of individual goods transacted.</w:t>
      </w:r>
    </w:p>
    <w:p w14:paraId="131FC0A4" w14:textId="4261BB4A"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p>
    <w:p w14:paraId="442E0EB2" w14:textId="43B238A1"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∑P = p</w:t>
      </w:r>
      <w:r w:rsidRPr="00CD2AA0">
        <w:rPr>
          <w:rFonts w:ascii="Georgia" w:eastAsia="Times New Roman" w:hAnsi="Georgia" w:cs="Times New Roman"/>
          <w:sz w:val="23"/>
          <w:szCs w:val="23"/>
          <w:bdr w:val="none" w:sz="0" w:space="0" w:color="auto" w:frame="1"/>
          <w:vertAlign w:val="subscript"/>
          <w:lang w:bidi="hi-IN"/>
        </w:rPr>
        <w:t>1</w:t>
      </w:r>
      <w:r w:rsidRPr="00CD2AA0">
        <w:rPr>
          <w:rFonts w:ascii="Georgia" w:eastAsia="Times New Roman" w:hAnsi="Georgia" w:cs="Times New Roman"/>
          <w:sz w:val="30"/>
          <w:szCs w:val="30"/>
          <w:lang w:bidi="hi-IN"/>
        </w:rPr>
        <w:t>q</w:t>
      </w:r>
      <w:r w:rsidRPr="00CD2AA0">
        <w:rPr>
          <w:rFonts w:ascii="Georgia" w:eastAsia="Times New Roman" w:hAnsi="Georgia" w:cs="Times New Roman"/>
          <w:sz w:val="23"/>
          <w:szCs w:val="23"/>
          <w:bdr w:val="none" w:sz="0" w:space="0" w:color="auto" w:frame="1"/>
          <w:vertAlign w:val="subscript"/>
          <w:lang w:bidi="hi-IN"/>
        </w:rPr>
        <w:t>1</w:t>
      </w:r>
      <w:r w:rsidRPr="00CD2AA0">
        <w:rPr>
          <w:rFonts w:ascii="Georgia" w:eastAsia="Times New Roman" w:hAnsi="Georgia" w:cs="Times New Roman"/>
          <w:sz w:val="30"/>
          <w:szCs w:val="30"/>
          <w:lang w:bidi="hi-IN"/>
        </w:rPr>
        <w:t> + p</w:t>
      </w:r>
      <w:r w:rsidRPr="00CD2AA0">
        <w:rPr>
          <w:rFonts w:ascii="Georgia" w:eastAsia="Times New Roman" w:hAnsi="Georgia" w:cs="Times New Roman"/>
          <w:sz w:val="23"/>
          <w:szCs w:val="23"/>
          <w:bdr w:val="none" w:sz="0" w:space="0" w:color="auto" w:frame="1"/>
          <w:vertAlign w:val="subscript"/>
          <w:lang w:bidi="hi-IN"/>
        </w:rPr>
        <w:t>2</w:t>
      </w:r>
      <w:r w:rsidRPr="00CD2AA0">
        <w:rPr>
          <w:rFonts w:ascii="Georgia" w:eastAsia="Times New Roman" w:hAnsi="Georgia" w:cs="Times New Roman"/>
          <w:sz w:val="30"/>
          <w:szCs w:val="30"/>
          <w:lang w:bidi="hi-IN"/>
        </w:rPr>
        <w:t>q</w:t>
      </w:r>
      <w:r w:rsidRPr="00CD2AA0">
        <w:rPr>
          <w:rFonts w:ascii="Georgia" w:eastAsia="Times New Roman" w:hAnsi="Georgia" w:cs="Times New Roman"/>
          <w:sz w:val="23"/>
          <w:szCs w:val="23"/>
          <w:bdr w:val="none" w:sz="0" w:space="0" w:color="auto" w:frame="1"/>
          <w:vertAlign w:val="subscript"/>
          <w:lang w:bidi="hi-IN"/>
        </w:rPr>
        <w:t>2</w:t>
      </w:r>
      <w:r w:rsidRPr="00CD2AA0">
        <w:rPr>
          <w:rFonts w:ascii="Georgia" w:eastAsia="Times New Roman" w:hAnsi="Georgia" w:cs="Times New Roman"/>
          <w:sz w:val="30"/>
          <w:szCs w:val="30"/>
          <w:lang w:bidi="hi-IN"/>
        </w:rPr>
        <w:t xml:space="preserve"> + … + </w:t>
      </w:r>
      <w:proofErr w:type="spellStart"/>
      <w:r w:rsidRPr="00CD2AA0">
        <w:rPr>
          <w:rFonts w:ascii="Georgia" w:eastAsia="Times New Roman" w:hAnsi="Georgia" w:cs="Times New Roman"/>
          <w:sz w:val="30"/>
          <w:szCs w:val="30"/>
          <w:lang w:bidi="hi-IN"/>
        </w:rPr>
        <w:t>p</w:t>
      </w:r>
      <w:r w:rsidRPr="00CD2AA0">
        <w:rPr>
          <w:rFonts w:ascii="Georgia" w:eastAsia="Times New Roman" w:hAnsi="Georgia" w:cs="Times New Roman"/>
          <w:sz w:val="23"/>
          <w:szCs w:val="23"/>
          <w:bdr w:val="none" w:sz="0" w:space="0" w:color="auto" w:frame="1"/>
          <w:vertAlign w:val="subscript"/>
          <w:lang w:bidi="hi-IN"/>
        </w:rPr>
        <w:t>n</w:t>
      </w:r>
      <w:proofErr w:type="spellEnd"/>
      <w:r w:rsidR="00AF5EA0">
        <w:rPr>
          <w:rFonts w:ascii="Georgia" w:eastAsia="Times New Roman" w:hAnsi="Georgia" w:cs="Times New Roman"/>
          <w:sz w:val="23"/>
          <w:szCs w:val="23"/>
          <w:bdr w:val="none" w:sz="0" w:space="0" w:color="auto" w:frame="1"/>
          <w:vertAlign w:val="subscript"/>
          <w:lang w:bidi="hi-IN"/>
        </w:rPr>
        <w:t xml:space="preserve"> </w:t>
      </w:r>
      <w:proofErr w:type="spellStart"/>
      <w:r w:rsidRPr="00CD2AA0">
        <w:rPr>
          <w:rFonts w:ascii="Georgia" w:eastAsia="Times New Roman" w:hAnsi="Georgia" w:cs="Times New Roman"/>
          <w:sz w:val="30"/>
          <w:szCs w:val="30"/>
          <w:lang w:bidi="hi-IN"/>
        </w:rPr>
        <w:t>q</w:t>
      </w:r>
      <w:r w:rsidRPr="00CD2AA0">
        <w:rPr>
          <w:rFonts w:ascii="Georgia" w:eastAsia="Times New Roman" w:hAnsi="Georgia" w:cs="Times New Roman"/>
          <w:sz w:val="23"/>
          <w:szCs w:val="23"/>
          <w:bdr w:val="none" w:sz="0" w:space="0" w:color="auto" w:frame="1"/>
          <w:vertAlign w:val="subscript"/>
          <w:lang w:bidi="hi-IN"/>
        </w:rPr>
        <w:t>n</w:t>
      </w:r>
      <w:proofErr w:type="spellEnd"/>
      <w:r w:rsidRPr="00CD2AA0">
        <w:rPr>
          <w:rFonts w:ascii="Georgia" w:eastAsia="Times New Roman" w:hAnsi="Georgia" w:cs="Times New Roman"/>
          <w:sz w:val="30"/>
          <w:szCs w:val="30"/>
          <w:lang w:bidi="hi-IN"/>
        </w:rPr>
        <w:t xml:space="preserve"> are the prices and outputs of all individual </w:t>
      </w:r>
      <w:r w:rsidR="00AF5EA0" w:rsidRPr="00CD2AA0">
        <w:rPr>
          <w:rFonts w:ascii="Georgia" w:eastAsia="Times New Roman" w:hAnsi="Georgia" w:cs="Times New Roman"/>
          <w:sz w:val="30"/>
          <w:szCs w:val="30"/>
          <w:lang w:bidi="hi-IN"/>
        </w:rPr>
        <w:t>goods.</w:t>
      </w:r>
    </w:p>
    <w:p w14:paraId="52AD9DB6"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P = average or general price level or index of </w:t>
      </w:r>
      <w:proofErr w:type="gramStart"/>
      <w:r w:rsidRPr="00CD2AA0">
        <w:rPr>
          <w:rFonts w:ascii="Georgia" w:eastAsia="Times New Roman" w:hAnsi="Georgia" w:cs="Times New Roman"/>
          <w:sz w:val="30"/>
          <w:szCs w:val="30"/>
          <w:lang w:bidi="hi-IN"/>
        </w:rPr>
        <w:t>prices;</w:t>
      </w:r>
      <w:proofErr w:type="gramEnd"/>
    </w:p>
    <w:p w14:paraId="6988438E" w14:textId="27334D76"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T = total volume of goods transacted </w:t>
      </w:r>
    </w:p>
    <w:p w14:paraId="2B9482C4"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This equation is an identity that always holds true: It tells us that the total stock of money used for transactions must equal to the value of goods sold in the economy. In this equation, supply of money consists of nomi</w:t>
      </w:r>
      <w:r w:rsidRPr="00CD2AA0">
        <w:rPr>
          <w:rFonts w:ascii="Georgia" w:eastAsia="Times New Roman" w:hAnsi="Georgia" w:cs="Times New Roman"/>
          <w:sz w:val="30"/>
          <w:szCs w:val="30"/>
          <w:lang w:bidi="hi-IN"/>
        </w:rPr>
        <w:softHyphen/>
        <w:t>nal quantity of money multiplied by the ve</w:t>
      </w:r>
      <w:r w:rsidRPr="00CD2AA0">
        <w:rPr>
          <w:rFonts w:ascii="Georgia" w:eastAsia="Times New Roman" w:hAnsi="Georgia" w:cs="Times New Roman"/>
          <w:sz w:val="30"/>
          <w:szCs w:val="30"/>
          <w:lang w:bidi="hi-IN"/>
        </w:rPr>
        <w:softHyphen/>
        <w:t>locity of circulation.</w:t>
      </w:r>
    </w:p>
    <w:p w14:paraId="7B696D6B"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The average number of times that a unit of money changes its hand is called the velocity of circulation of money. The concept that provides the link between M and P x T is also called the velocity of money. V is, thus, defined as total expenditure, P x T, di</w:t>
      </w:r>
      <w:r w:rsidRPr="00CD2AA0">
        <w:rPr>
          <w:rFonts w:ascii="Georgia" w:eastAsia="Times New Roman" w:hAnsi="Georgia" w:cs="Times New Roman"/>
          <w:sz w:val="30"/>
          <w:szCs w:val="30"/>
          <w:lang w:bidi="hi-IN"/>
        </w:rPr>
        <w:softHyphen/>
        <w:t>vided by the amount of money, M, i.e.,</w:t>
      </w:r>
    </w:p>
    <w:p w14:paraId="1697A85F"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lastRenderedPageBreak/>
        <w:t>V = P x T/M</w:t>
      </w:r>
    </w:p>
    <w:p w14:paraId="7FD57379"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If P x T in a year is Rs. 5 crore and the quantity of money is Rs. 1 crore then V = 5. This means that a unit of money is spent 5 times in buying goods and services in the economy. Thus, the supply of money or the total expenditure on national income is MV. On the other hand, total value of all transac</w:t>
      </w:r>
      <w:r w:rsidRPr="00CD2AA0">
        <w:rPr>
          <w:rFonts w:ascii="Georgia" w:eastAsia="Times New Roman" w:hAnsi="Georgia" w:cs="Times New Roman"/>
          <w:sz w:val="30"/>
          <w:szCs w:val="30"/>
          <w:lang w:bidi="hi-IN"/>
        </w:rPr>
        <w:softHyphen/>
        <w:t>tions or money demand comprises P multi</w:t>
      </w:r>
      <w:r w:rsidRPr="00CD2AA0">
        <w:rPr>
          <w:rFonts w:ascii="Georgia" w:eastAsia="Times New Roman" w:hAnsi="Georgia" w:cs="Times New Roman"/>
          <w:sz w:val="30"/>
          <w:szCs w:val="30"/>
          <w:lang w:bidi="hi-IN"/>
        </w:rPr>
        <w:softHyphen/>
        <w:t>plied by T.</w:t>
      </w:r>
    </w:p>
    <w:p w14:paraId="3ABBF8E5" w14:textId="65CC1691"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Fisher assumed fixity in V in the short run. V is </w:t>
      </w:r>
      <w:r w:rsidR="00AF5EA0" w:rsidRPr="00CD2AA0">
        <w:rPr>
          <w:rFonts w:ascii="Georgia" w:eastAsia="Times New Roman" w:hAnsi="Georgia" w:cs="Times New Roman"/>
          <w:sz w:val="30"/>
          <w:szCs w:val="30"/>
          <w:lang w:bidi="hi-IN"/>
        </w:rPr>
        <w:t>determined</w:t>
      </w:r>
      <w:r w:rsidRPr="00CD2AA0">
        <w:rPr>
          <w:rFonts w:ascii="Georgia" w:eastAsia="Times New Roman" w:hAnsi="Georgia" w:cs="Times New Roman"/>
          <w:sz w:val="30"/>
          <w:szCs w:val="30"/>
          <w:lang w:bidi="hi-IN"/>
        </w:rPr>
        <w:t xml:space="preserve"> by (</w:t>
      </w:r>
      <w:proofErr w:type="spellStart"/>
      <w:r w:rsidRPr="00CD2AA0">
        <w:rPr>
          <w:rFonts w:ascii="Georgia" w:eastAsia="Times New Roman" w:hAnsi="Georgia" w:cs="Times New Roman"/>
          <w:sz w:val="30"/>
          <w:szCs w:val="30"/>
          <w:lang w:bidi="hi-IN"/>
        </w:rPr>
        <w:t>i</w:t>
      </w:r>
      <w:proofErr w:type="spellEnd"/>
      <w:r w:rsidRPr="00CD2AA0">
        <w:rPr>
          <w:rFonts w:ascii="Georgia" w:eastAsia="Times New Roman" w:hAnsi="Georgia" w:cs="Times New Roman"/>
          <w:sz w:val="30"/>
          <w:szCs w:val="30"/>
          <w:lang w:bidi="hi-IN"/>
        </w:rPr>
        <w:t>) the payment habits of the people, (ii) the nature of the banking sys</w:t>
      </w:r>
      <w:r w:rsidRPr="00CD2AA0">
        <w:rPr>
          <w:rFonts w:ascii="Georgia" w:eastAsia="Times New Roman" w:hAnsi="Georgia" w:cs="Times New Roman"/>
          <w:sz w:val="30"/>
          <w:szCs w:val="30"/>
          <w:lang w:bidi="hi-IN"/>
        </w:rPr>
        <w:softHyphen/>
        <w:t>tem, and (iii) general factors (e.g., density of population, rapidity of transportation). As far as T is concerned, Say’s Law suggests that it would remain fixed because of full employ</w:t>
      </w:r>
      <w:r w:rsidRPr="00CD2AA0">
        <w:rPr>
          <w:rFonts w:ascii="Georgia" w:eastAsia="Times New Roman" w:hAnsi="Georgia" w:cs="Times New Roman"/>
          <w:sz w:val="30"/>
          <w:szCs w:val="30"/>
          <w:lang w:bidi="hi-IN"/>
        </w:rPr>
        <w:softHyphen/>
        <w:t>ment.</w:t>
      </w:r>
    </w:p>
    <w:p w14:paraId="5848407B" w14:textId="77777777"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b/>
          <w:bCs/>
          <w:sz w:val="30"/>
          <w:szCs w:val="30"/>
          <w:bdr w:val="none" w:sz="0" w:space="0" w:color="auto" w:frame="1"/>
          <w:lang w:bidi="hi-IN"/>
        </w:rPr>
        <w:t>With V and T constant, the above identity is modified as:</w:t>
      </w:r>
    </w:p>
    <w:p w14:paraId="66DE9FF9"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MV = PT … (4.2)</w:t>
      </w:r>
    </w:p>
    <w:p w14:paraId="336A23DD"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or P = V/T x M … (4.3)</w:t>
      </w:r>
    </w:p>
    <w:p w14:paraId="09EEA5B0"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where the bar </w:t>
      </w:r>
      <w:proofErr w:type="gramStart"/>
      <w:r w:rsidRPr="00CD2AA0">
        <w:rPr>
          <w:rFonts w:ascii="Georgia" w:eastAsia="Times New Roman" w:hAnsi="Georgia" w:cs="Times New Roman"/>
          <w:sz w:val="30"/>
          <w:szCs w:val="30"/>
          <w:lang w:bidi="hi-IN"/>
        </w:rPr>
        <w:t>sign</w:t>
      </w:r>
      <w:proofErr w:type="gramEnd"/>
      <w:r w:rsidRPr="00CD2AA0">
        <w:rPr>
          <w:rFonts w:ascii="Georgia" w:eastAsia="Times New Roman" w:hAnsi="Georgia" w:cs="Times New Roman"/>
          <w:sz w:val="30"/>
          <w:szCs w:val="30"/>
          <w:lang w:bidi="hi-IN"/>
        </w:rPr>
        <w:t xml:space="preserve"> over the heads of ‘V’ and ‘T’ indicates that these two are fixed. It now follows that an increase in M leads to an </w:t>
      </w:r>
      <w:proofErr w:type="spellStart"/>
      <w:r w:rsidRPr="00CD2AA0">
        <w:rPr>
          <w:rFonts w:ascii="Georgia" w:eastAsia="Times New Roman" w:hAnsi="Georgia" w:cs="Times New Roman"/>
          <w:sz w:val="30"/>
          <w:szCs w:val="30"/>
          <w:lang w:bidi="hi-IN"/>
        </w:rPr>
        <w:t>equiproportional</w:t>
      </w:r>
      <w:proofErr w:type="spellEnd"/>
      <w:r w:rsidRPr="00CD2AA0">
        <w:rPr>
          <w:rFonts w:ascii="Georgia" w:eastAsia="Times New Roman" w:hAnsi="Georgia" w:cs="Times New Roman"/>
          <w:sz w:val="30"/>
          <w:szCs w:val="30"/>
          <w:lang w:bidi="hi-IN"/>
        </w:rPr>
        <w:t xml:space="preserve"> increase in P.</w:t>
      </w:r>
    </w:p>
    <w:p w14:paraId="23570098" w14:textId="798772B9"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noProof/>
          <w:sz w:val="30"/>
          <w:szCs w:val="30"/>
          <w:bdr w:val="none" w:sz="0" w:space="0" w:color="auto" w:frame="1"/>
          <w:lang w:bidi="hi-IN"/>
        </w:rPr>
        <w:drawing>
          <wp:inline distT="0" distB="0" distL="0" distR="0" wp14:anchorId="25C9311B" wp14:editId="628092AA">
            <wp:extent cx="2933700" cy="3065145"/>
            <wp:effectExtent l="0" t="0" r="0" b="0"/>
            <wp:docPr id="4" name="Picture 4" descr="clip_image00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3700" cy="3065145"/>
                    </a:xfrm>
                    <a:prstGeom prst="rect">
                      <a:avLst/>
                    </a:prstGeom>
                    <a:noFill/>
                    <a:ln>
                      <a:noFill/>
                    </a:ln>
                  </pic:spPr>
                </pic:pic>
              </a:graphicData>
            </a:graphic>
          </wp:inline>
        </w:drawing>
      </w:r>
    </w:p>
    <w:p w14:paraId="5BBE8EC6" w14:textId="7E0814E3"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lastRenderedPageBreak/>
        <w:t>The stock of money, thus, determines the price level. People hold money more than their need for transactions when money supply in</w:t>
      </w:r>
      <w:r w:rsidRPr="00CD2AA0">
        <w:rPr>
          <w:rFonts w:ascii="Georgia" w:eastAsia="Times New Roman" w:hAnsi="Georgia" w:cs="Times New Roman"/>
          <w:sz w:val="30"/>
          <w:szCs w:val="30"/>
          <w:lang w:bidi="hi-IN"/>
        </w:rPr>
        <w:softHyphen/>
        <w:t xml:space="preserve">creases. Holding of money is useless. </w:t>
      </w:r>
      <w:r w:rsidR="00AF5EA0" w:rsidRPr="00CD2AA0">
        <w:rPr>
          <w:rFonts w:ascii="Georgia" w:eastAsia="Times New Roman" w:hAnsi="Georgia" w:cs="Times New Roman"/>
          <w:sz w:val="30"/>
          <w:szCs w:val="30"/>
          <w:lang w:bidi="hi-IN"/>
        </w:rPr>
        <w:t>So,</w:t>
      </w:r>
      <w:r w:rsidRPr="00CD2AA0">
        <w:rPr>
          <w:rFonts w:ascii="Georgia" w:eastAsia="Times New Roman" w:hAnsi="Georgia" w:cs="Times New Roman"/>
          <w:sz w:val="30"/>
          <w:szCs w:val="30"/>
          <w:lang w:bidi="hi-IN"/>
        </w:rPr>
        <w:t xml:space="preserve"> they spend money. This additional expenditure, given full employment, raises the price level.</w:t>
      </w:r>
    </w:p>
    <w:p w14:paraId="757D2754"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Obviously, a rise in the price level means an increase in the value of transactions and, hence, demand for money rises. The process will continue until the equality between de</w:t>
      </w:r>
      <w:r w:rsidRPr="00CD2AA0">
        <w:rPr>
          <w:rFonts w:ascii="Georgia" w:eastAsia="Times New Roman" w:hAnsi="Georgia" w:cs="Times New Roman"/>
          <w:sz w:val="30"/>
          <w:szCs w:val="30"/>
          <w:lang w:bidi="hi-IN"/>
        </w:rPr>
        <w:softHyphen/>
        <w:t>mand for and supply of money is reestablished.</w:t>
      </w:r>
    </w:p>
    <w:p w14:paraId="5D5AA76B"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Fisher’s cash transaction version can be extended by including bank deposits in the definition of money supply. Now money sup</w:t>
      </w:r>
      <w:r w:rsidRPr="00CD2AA0">
        <w:rPr>
          <w:rFonts w:ascii="Georgia" w:eastAsia="Times New Roman" w:hAnsi="Georgia" w:cs="Times New Roman"/>
          <w:sz w:val="30"/>
          <w:szCs w:val="30"/>
          <w:lang w:bidi="hi-IN"/>
        </w:rPr>
        <w:softHyphen/>
        <w:t>ply comprises not only legal tender money, M but also bank money, M’. This bank money has also a stable velocity of circulation, V’.</w:t>
      </w:r>
    </w:p>
    <w:p w14:paraId="79D58EE8" w14:textId="780027B4" w:rsidR="00CD2AA0" w:rsidRPr="00CD2AA0" w:rsidRDefault="002962AA"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b/>
          <w:bCs/>
          <w:sz w:val="30"/>
          <w:szCs w:val="30"/>
          <w:bdr w:val="none" w:sz="0" w:space="0" w:color="auto" w:frame="1"/>
          <w:lang w:bidi="hi-IN"/>
        </w:rPr>
        <w:t>Thus,</w:t>
      </w:r>
      <w:r w:rsidR="00CD2AA0" w:rsidRPr="00CD2AA0">
        <w:rPr>
          <w:rFonts w:ascii="Georgia" w:eastAsia="Times New Roman" w:hAnsi="Georgia" w:cs="Times New Roman"/>
          <w:b/>
          <w:bCs/>
          <w:sz w:val="30"/>
          <w:szCs w:val="30"/>
          <w:bdr w:val="none" w:sz="0" w:space="0" w:color="auto" w:frame="1"/>
          <w:lang w:bidi="hi-IN"/>
        </w:rPr>
        <w:t xml:space="preserve"> the above equation can be written as:</w:t>
      </w:r>
    </w:p>
    <w:p w14:paraId="10D84EB9" w14:textId="2C8494E9"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noProof/>
          <w:sz w:val="30"/>
          <w:szCs w:val="30"/>
          <w:bdr w:val="none" w:sz="0" w:space="0" w:color="auto" w:frame="1"/>
          <w:lang w:bidi="hi-IN"/>
        </w:rPr>
        <w:drawing>
          <wp:inline distT="0" distB="0" distL="0" distR="0" wp14:anchorId="326DAEAD" wp14:editId="3078FCBC">
            <wp:extent cx="2772410" cy="636270"/>
            <wp:effectExtent l="0" t="0" r="0" b="0"/>
            <wp:docPr id="3" name="Picture 3" descr="clip_image00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_image00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2410" cy="636270"/>
                    </a:xfrm>
                    <a:prstGeom prst="rect">
                      <a:avLst/>
                    </a:prstGeom>
                    <a:noFill/>
                    <a:ln>
                      <a:noFill/>
                    </a:ln>
                  </pic:spPr>
                </pic:pic>
              </a:graphicData>
            </a:graphic>
          </wp:inline>
        </w:drawing>
      </w:r>
    </w:p>
    <w:p w14:paraId="5550CD2C"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Assuming V, V’, T and the ratio of M and M’ constant, an increase in M and M’, say by 5 p.c., will cause P to rise also by the same percentage.</w:t>
      </w:r>
    </w:p>
    <w:p w14:paraId="17DBF325"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It is, however, not easier to measure the number of transactions T. Let us replace T by Y. Thus P. Y is the nominal income or output where Y is the total income. Now the quantity theory equation becomes: PY = MV. This is known as the ‘income version’ of quantity theory of money.</w:t>
      </w:r>
    </w:p>
    <w:p w14:paraId="2446008A" w14:textId="77777777" w:rsidR="00CD2AA0" w:rsidRDefault="00CD2AA0" w:rsidP="00CD2AA0">
      <w:pPr>
        <w:spacing w:after="0" w:line="360" w:lineRule="atLeast"/>
        <w:jc w:val="both"/>
        <w:textAlignment w:val="baseline"/>
        <w:outlineLvl w:val="2"/>
        <w:rPr>
          <w:rFonts w:ascii="Georgia" w:eastAsia="Times New Roman" w:hAnsi="Georgia" w:cs="Times New Roman"/>
          <w:b/>
          <w:bCs/>
          <w:sz w:val="33"/>
          <w:szCs w:val="33"/>
          <w:bdr w:val="none" w:sz="0" w:space="0" w:color="auto" w:frame="1"/>
          <w:lang w:bidi="hi-IN"/>
        </w:rPr>
      </w:pPr>
      <w:r w:rsidRPr="00CD2AA0">
        <w:rPr>
          <w:rFonts w:ascii="Georgia" w:eastAsia="Times New Roman" w:hAnsi="Georgia" w:cs="Times New Roman"/>
          <w:b/>
          <w:bCs/>
          <w:sz w:val="33"/>
          <w:szCs w:val="33"/>
          <w:bdr w:val="none" w:sz="0" w:space="0" w:color="auto" w:frame="1"/>
          <w:lang w:bidi="hi-IN"/>
        </w:rPr>
        <w:t>2. Quantity Theory of Money: Cambridge Version</w:t>
      </w:r>
    </w:p>
    <w:p w14:paraId="7AED703A" w14:textId="3AAD453D" w:rsidR="00CD2AA0" w:rsidRPr="00CD2AA0" w:rsidRDefault="00CD2AA0" w:rsidP="00CD2AA0">
      <w:pPr>
        <w:spacing w:after="0" w:line="360" w:lineRule="atLeast"/>
        <w:jc w:val="both"/>
        <w:textAlignment w:val="baseline"/>
        <w:outlineLvl w:val="2"/>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An alternative version, known as cash balance version, was developed by a group of Cam</w:t>
      </w:r>
      <w:r w:rsidRPr="00CD2AA0">
        <w:rPr>
          <w:rFonts w:ascii="Georgia" w:eastAsia="Times New Roman" w:hAnsi="Georgia" w:cs="Times New Roman"/>
          <w:sz w:val="30"/>
          <w:szCs w:val="30"/>
          <w:lang w:bidi="hi-IN"/>
        </w:rPr>
        <w:softHyphen/>
        <w:t xml:space="preserve">bridge economists like Pigou, Marshall, </w:t>
      </w:r>
      <w:proofErr w:type="gramStart"/>
      <w:r w:rsidRPr="00CD2AA0">
        <w:rPr>
          <w:rFonts w:ascii="Georgia" w:eastAsia="Times New Roman" w:hAnsi="Georgia" w:cs="Times New Roman"/>
          <w:sz w:val="30"/>
          <w:szCs w:val="30"/>
          <w:lang w:bidi="hi-IN"/>
        </w:rPr>
        <w:t>Robertson</w:t>
      </w:r>
      <w:proofErr w:type="gramEnd"/>
      <w:r w:rsidRPr="00CD2AA0">
        <w:rPr>
          <w:rFonts w:ascii="Georgia" w:eastAsia="Times New Roman" w:hAnsi="Georgia" w:cs="Times New Roman"/>
          <w:sz w:val="30"/>
          <w:szCs w:val="30"/>
          <w:lang w:bidi="hi-IN"/>
        </w:rPr>
        <w:t xml:space="preserve"> and Keynes in the early 1900s. These economists argue that money acts both as a store of wealth and a medium of exchange. Here, by cash balance and money balance we mean the amount of money that people want to hold rather than savings.</w:t>
      </w:r>
    </w:p>
    <w:p w14:paraId="01F74BEC"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According to Cambridge economists, people wish to hold cash to finance transactions and for security against unforeseen needs. They also sug</w:t>
      </w:r>
      <w:r w:rsidRPr="00CD2AA0">
        <w:rPr>
          <w:rFonts w:ascii="Georgia" w:eastAsia="Times New Roman" w:hAnsi="Georgia" w:cs="Times New Roman"/>
          <w:sz w:val="30"/>
          <w:szCs w:val="30"/>
          <w:lang w:bidi="hi-IN"/>
        </w:rPr>
        <w:softHyphen/>
        <w:t xml:space="preserve">gested that an individual’s demand for cash or money balances </w:t>
      </w:r>
      <w:r w:rsidRPr="00CD2AA0">
        <w:rPr>
          <w:rFonts w:ascii="Georgia" w:eastAsia="Times New Roman" w:hAnsi="Georgia" w:cs="Times New Roman"/>
          <w:sz w:val="30"/>
          <w:szCs w:val="30"/>
          <w:lang w:bidi="hi-IN"/>
        </w:rPr>
        <w:lastRenderedPageBreak/>
        <w:t>is proportional to his in</w:t>
      </w:r>
      <w:r w:rsidRPr="00CD2AA0">
        <w:rPr>
          <w:rFonts w:ascii="Georgia" w:eastAsia="Times New Roman" w:hAnsi="Georgia" w:cs="Times New Roman"/>
          <w:sz w:val="30"/>
          <w:szCs w:val="30"/>
          <w:lang w:bidi="hi-IN"/>
        </w:rPr>
        <w:softHyphen/>
        <w:t>come. Obviously, larger the incomes of the individual, greater is the demand for cash or money balances.</w:t>
      </w:r>
    </w:p>
    <w:p w14:paraId="0728511D" w14:textId="77777777"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b/>
          <w:bCs/>
          <w:sz w:val="30"/>
          <w:szCs w:val="30"/>
          <w:bdr w:val="none" w:sz="0" w:space="0" w:color="auto" w:frame="1"/>
          <w:lang w:bidi="hi-IN"/>
        </w:rPr>
        <w:t>Thus, the demand for cash balances is specified by:</w:t>
      </w:r>
    </w:p>
    <w:p w14:paraId="30BC77BE" w14:textId="4823A44B"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M</w:t>
      </w:r>
      <w:r w:rsidRPr="00CD2AA0">
        <w:rPr>
          <w:rFonts w:ascii="Georgia" w:eastAsia="Times New Roman" w:hAnsi="Georgia" w:cs="Times New Roman"/>
          <w:sz w:val="23"/>
          <w:szCs w:val="23"/>
          <w:bdr w:val="none" w:sz="0" w:space="0" w:color="auto" w:frame="1"/>
          <w:vertAlign w:val="subscript"/>
          <w:lang w:bidi="hi-IN"/>
        </w:rPr>
        <w:t>d</w:t>
      </w:r>
      <w:r w:rsidRPr="00CD2AA0">
        <w:rPr>
          <w:rFonts w:ascii="Georgia" w:eastAsia="Times New Roman" w:hAnsi="Georgia" w:cs="Times New Roman"/>
          <w:sz w:val="30"/>
          <w:szCs w:val="30"/>
          <w:lang w:bidi="hi-IN"/>
        </w:rPr>
        <w:t xml:space="preserve"> = </w:t>
      </w:r>
      <w:proofErr w:type="spellStart"/>
      <w:r w:rsidRPr="00CD2AA0">
        <w:rPr>
          <w:rFonts w:ascii="Georgia" w:eastAsia="Times New Roman" w:hAnsi="Georgia" w:cs="Times New Roman"/>
          <w:sz w:val="30"/>
          <w:szCs w:val="30"/>
          <w:lang w:bidi="hi-IN"/>
        </w:rPr>
        <w:t>kPY</w:t>
      </w:r>
      <w:proofErr w:type="spellEnd"/>
      <w:r w:rsidRPr="00CD2AA0">
        <w:rPr>
          <w:rFonts w:ascii="Georgia" w:eastAsia="Times New Roman" w:hAnsi="Georgia" w:cs="Times New Roman"/>
          <w:sz w:val="30"/>
          <w:szCs w:val="30"/>
          <w:lang w:bidi="hi-IN"/>
        </w:rPr>
        <w:t xml:space="preserve"> </w:t>
      </w:r>
      <w:r w:rsidR="002962AA" w:rsidRPr="00CD2AA0">
        <w:rPr>
          <w:rFonts w:ascii="Georgia" w:eastAsia="Times New Roman" w:hAnsi="Georgia" w:cs="Times New Roman"/>
          <w:sz w:val="30"/>
          <w:szCs w:val="30"/>
          <w:lang w:bidi="hi-IN"/>
        </w:rPr>
        <w:t>… (</w:t>
      </w:r>
      <w:r w:rsidRPr="00CD2AA0">
        <w:rPr>
          <w:rFonts w:ascii="Georgia" w:eastAsia="Times New Roman" w:hAnsi="Georgia" w:cs="Times New Roman"/>
          <w:sz w:val="30"/>
          <w:szCs w:val="30"/>
          <w:lang w:bidi="hi-IN"/>
        </w:rPr>
        <w:t>4.6)</w:t>
      </w:r>
    </w:p>
    <w:p w14:paraId="494A72F4" w14:textId="77777777"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where Y is the physical level of aggregate or national output, P is the average price and k is the proportion of national output or income that people want to hold. Let us assume that the supply of money, M</w:t>
      </w:r>
      <w:r w:rsidRPr="00CD2AA0">
        <w:rPr>
          <w:rFonts w:ascii="Georgia" w:eastAsia="Times New Roman" w:hAnsi="Georgia" w:cs="Times New Roman"/>
          <w:sz w:val="23"/>
          <w:szCs w:val="23"/>
          <w:bdr w:val="none" w:sz="0" w:space="0" w:color="auto" w:frame="1"/>
          <w:vertAlign w:val="subscript"/>
          <w:lang w:bidi="hi-IN"/>
        </w:rPr>
        <w:t>S’</w:t>
      </w:r>
      <w:r w:rsidRPr="00CD2AA0">
        <w:rPr>
          <w:rFonts w:ascii="Georgia" w:eastAsia="Times New Roman" w:hAnsi="Georgia" w:cs="Times New Roman"/>
          <w:sz w:val="30"/>
          <w:szCs w:val="30"/>
          <w:lang w:bidi="hi-IN"/>
        </w:rPr>
        <w:t> is determined by the monetary authority, i.e.,</w:t>
      </w:r>
    </w:p>
    <w:p w14:paraId="4828DB69" w14:textId="77777777"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M</w:t>
      </w:r>
      <w:r w:rsidRPr="00CD2AA0">
        <w:rPr>
          <w:rFonts w:ascii="Georgia" w:eastAsia="Times New Roman" w:hAnsi="Georgia" w:cs="Times New Roman"/>
          <w:sz w:val="23"/>
          <w:szCs w:val="23"/>
          <w:bdr w:val="none" w:sz="0" w:space="0" w:color="auto" w:frame="1"/>
          <w:vertAlign w:val="subscript"/>
          <w:lang w:bidi="hi-IN"/>
        </w:rPr>
        <w:t>S</w:t>
      </w:r>
      <w:r w:rsidRPr="00CD2AA0">
        <w:rPr>
          <w:rFonts w:ascii="Georgia" w:eastAsia="Times New Roman" w:hAnsi="Georgia" w:cs="Times New Roman"/>
          <w:sz w:val="30"/>
          <w:szCs w:val="30"/>
          <w:lang w:bidi="hi-IN"/>
        </w:rPr>
        <w:t xml:space="preserve"> = M </w:t>
      </w:r>
      <w:proofErr w:type="gramStart"/>
      <w:r w:rsidRPr="00CD2AA0">
        <w:rPr>
          <w:rFonts w:ascii="Georgia" w:eastAsia="Times New Roman" w:hAnsi="Georgia" w:cs="Times New Roman"/>
          <w:sz w:val="30"/>
          <w:szCs w:val="30"/>
          <w:lang w:bidi="hi-IN"/>
        </w:rPr>
        <w:t>…(</w:t>
      </w:r>
      <w:proofErr w:type="gramEnd"/>
      <w:r w:rsidRPr="00CD2AA0">
        <w:rPr>
          <w:rFonts w:ascii="Georgia" w:eastAsia="Times New Roman" w:hAnsi="Georgia" w:cs="Times New Roman"/>
          <w:sz w:val="30"/>
          <w:szCs w:val="30"/>
          <w:lang w:bidi="hi-IN"/>
        </w:rPr>
        <w:t>4.7)</w:t>
      </w:r>
    </w:p>
    <w:p w14:paraId="69F70366"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Equilibrium requires that the supply of money must equal the demand for money, or</w:t>
      </w:r>
    </w:p>
    <w:p w14:paraId="444A3FD0" w14:textId="5EB3780A"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noProof/>
          <w:sz w:val="30"/>
          <w:szCs w:val="30"/>
          <w:bdr w:val="none" w:sz="0" w:space="0" w:color="auto" w:frame="1"/>
          <w:lang w:bidi="hi-IN"/>
        </w:rPr>
        <w:drawing>
          <wp:inline distT="0" distB="0" distL="0" distR="0" wp14:anchorId="34D302D5" wp14:editId="22CAF205">
            <wp:extent cx="2706370" cy="1097280"/>
            <wp:effectExtent l="0" t="0" r="0" b="0"/>
            <wp:docPr id="2" name="Picture 2" descr="clip_image006">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_image006">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6370" cy="1097280"/>
                    </a:xfrm>
                    <a:prstGeom prst="rect">
                      <a:avLst/>
                    </a:prstGeom>
                    <a:noFill/>
                    <a:ln>
                      <a:noFill/>
                    </a:ln>
                  </pic:spPr>
                </pic:pic>
              </a:graphicData>
            </a:graphic>
          </wp:inline>
        </w:drawing>
      </w:r>
    </w:p>
    <w:p w14:paraId="471EF3F5" w14:textId="77777777" w:rsidR="00D94EF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k and Y are determined independently of the money supply. With k constant given by the transaction demand for money and Y constant because of full employment, increase or de</w:t>
      </w:r>
      <w:r w:rsidRPr="00CD2AA0">
        <w:rPr>
          <w:rFonts w:ascii="Georgia" w:eastAsia="Times New Roman" w:hAnsi="Georgia" w:cs="Times New Roman"/>
          <w:sz w:val="30"/>
          <w:szCs w:val="30"/>
          <w:lang w:bidi="hi-IN"/>
        </w:rPr>
        <w:softHyphen/>
        <w:t>crease in money supply leads to a proportional</w:t>
      </w:r>
      <w:r w:rsidR="00D94EF0">
        <w:rPr>
          <w:rFonts w:ascii="Georgia" w:eastAsia="Times New Roman" w:hAnsi="Georgia" w:cs="Times New Roman"/>
          <w:sz w:val="30"/>
          <w:szCs w:val="30"/>
          <w:lang w:bidi="hi-IN"/>
        </w:rPr>
        <w:t xml:space="preserve"> </w:t>
      </w:r>
      <w:r w:rsidRPr="00CD2AA0">
        <w:rPr>
          <w:rFonts w:ascii="Georgia" w:eastAsia="Times New Roman" w:hAnsi="Georgia" w:cs="Times New Roman"/>
          <w:sz w:val="30"/>
          <w:szCs w:val="30"/>
          <w:lang w:bidi="hi-IN"/>
        </w:rPr>
        <w:t xml:space="preserve">increase and decrease in price level. </w:t>
      </w:r>
    </w:p>
    <w:p w14:paraId="736FC009" w14:textId="007C99A5"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This con</w:t>
      </w:r>
      <w:r w:rsidRPr="00CD2AA0">
        <w:rPr>
          <w:rFonts w:ascii="Georgia" w:eastAsia="Times New Roman" w:hAnsi="Georgia" w:cs="Times New Roman"/>
          <w:sz w:val="30"/>
          <w:szCs w:val="30"/>
          <w:lang w:bidi="hi-IN"/>
        </w:rPr>
        <w:softHyphen/>
        <w:t xml:space="preserve">clusion holds for </w:t>
      </w:r>
      <w:proofErr w:type="spellStart"/>
      <w:r w:rsidRPr="00CD2AA0">
        <w:rPr>
          <w:rFonts w:ascii="Georgia" w:eastAsia="Times New Roman" w:hAnsi="Georgia" w:cs="Times New Roman"/>
          <w:sz w:val="30"/>
          <w:szCs w:val="30"/>
          <w:lang w:bidi="hi-IN"/>
        </w:rPr>
        <w:t>Fisherian</w:t>
      </w:r>
      <w:proofErr w:type="spellEnd"/>
      <w:r w:rsidRPr="00CD2AA0">
        <w:rPr>
          <w:rFonts w:ascii="Georgia" w:eastAsia="Times New Roman" w:hAnsi="Georgia" w:cs="Times New Roman"/>
          <w:sz w:val="30"/>
          <w:szCs w:val="30"/>
          <w:lang w:bidi="hi-IN"/>
        </w:rPr>
        <w:t xml:space="preserve"> version also. Note that Cambridge ‘k’ and </w:t>
      </w:r>
      <w:proofErr w:type="spellStart"/>
      <w:r w:rsidRPr="00CD2AA0">
        <w:rPr>
          <w:rFonts w:ascii="Georgia" w:eastAsia="Times New Roman" w:hAnsi="Georgia" w:cs="Times New Roman"/>
          <w:sz w:val="30"/>
          <w:szCs w:val="30"/>
          <w:lang w:bidi="hi-IN"/>
        </w:rPr>
        <w:t>Fisherian</w:t>
      </w:r>
      <w:proofErr w:type="spellEnd"/>
      <w:r w:rsidRPr="00CD2AA0">
        <w:rPr>
          <w:rFonts w:ascii="Georgia" w:eastAsia="Times New Roman" w:hAnsi="Georgia" w:cs="Times New Roman"/>
          <w:sz w:val="30"/>
          <w:szCs w:val="30"/>
          <w:lang w:bidi="hi-IN"/>
        </w:rPr>
        <w:t xml:space="preserve"> V are reciprocals of one another, that is, 1/k is the same as V in Fisher’s equation.</w:t>
      </w:r>
    </w:p>
    <w:p w14:paraId="21270518" w14:textId="77777777"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The classical relationship between money supply and price level can be illustrated in terms of Fig. 4.1. This diagram is interesting in the sense that it first establishes the rela</w:t>
      </w:r>
      <w:r w:rsidRPr="00CD2AA0">
        <w:rPr>
          <w:rFonts w:ascii="Georgia" w:eastAsia="Times New Roman" w:hAnsi="Georgia" w:cs="Times New Roman"/>
          <w:sz w:val="30"/>
          <w:szCs w:val="30"/>
          <w:lang w:bidi="hi-IN"/>
        </w:rPr>
        <w:softHyphen/>
        <w:t>tionship between money supply and national output or national income below the full em</w:t>
      </w:r>
      <w:r w:rsidRPr="00CD2AA0">
        <w:rPr>
          <w:rFonts w:ascii="Georgia" w:eastAsia="Times New Roman" w:hAnsi="Georgia" w:cs="Times New Roman"/>
          <w:sz w:val="30"/>
          <w:szCs w:val="30"/>
          <w:lang w:bidi="hi-IN"/>
        </w:rPr>
        <w:softHyphen/>
        <w:t>ployment stage (Y</w:t>
      </w:r>
      <w:r w:rsidRPr="00CD2AA0">
        <w:rPr>
          <w:rFonts w:ascii="Georgia" w:eastAsia="Times New Roman" w:hAnsi="Georgia" w:cs="Times New Roman"/>
          <w:sz w:val="23"/>
          <w:szCs w:val="23"/>
          <w:bdr w:val="none" w:sz="0" w:space="0" w:color="auto" w:frame="1"/>
          <w:vertAlign w:val="subscript"/>
          <w:lang w:bidi="hi-IN"/>
        </w:rPr>
        <w:t>F</w:t>
      </w:r>
      <w:r w:rsidRPr="00CD2AA0">
        <w:rPr>
          <w:rFonts w:ascii="Georgia" w:eastAsia="Times New Roman" w:hAnsi="Georgia" w:cs="Times New Roman"/>
          <w:sz w:val="30"/>
          <w:szCs w:val="30"/>
          <w:lang w:bidi="hi-IN"/>
        </w:rPr>
        <w:t>). For this relationship, the origin ‘O’ is important.</w:t>
      </w:r>
    </w:p>
    <w:p w14:paraId="70FB2BE1" w14:textId="77777777"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Now the relationship between money supply and price level after the full employment stage can be established assuming O’ as the origin. Before the attain</w:t>
      </w:r>
      <w:r w:rsidRPr="00CD2AA0">
        <w:rPr>
          <w:rFonts w:ascii="Georgia" w:eastAsia="Times New Roman" w:hAnsi="Georgia" w:cs="Times New Roman"/>
          <w:sz w:val="30"/>
          <w:szCs w:val="30"/>
          <w:lang w:bidi="hi-IN"/>
        </w:rPr>
        <w:softHyphen/>
        <w:t>ment of full employment state (Y</w:t>
      </w:r>
      <w:r w:rsidRPr="00CD2AA0">
        <w:rPr>
          <w:rFonts w:ascii="Georgia" w:eastAsia="Times New Roman" w:hAnsi="Georgia" w:cs="Times New Roman"/>
          <w:sz w:val="23"/>
          <w:szCs w:val="23"/>
          <w:bdr w:val="none" w:sz="0" w:space="0" w:color="auto" w:frame="1"/>
          <w:vertAlign w:val="subscript"/>
          <w:lang w:bidi="hi-IN"/>
        </w:rPr>
        <w:t>F</w:t>
      </w:r>
      <w:r w:rsidRPr="00CD2AA0">
        <w:rPr>
          <w:rFonts w:ascii="Georgia" w:eastAsia="Times New Roman" w:hAnsi="Georgia" w:cs="Times New Roman"/>
          <w:sz w:val="30"/>
          <w:szCs w:val="30"/>
          <w:lang w:bidi="hi-IN"/>
        </w:rPr>
        <w:t>), an increase in money supply (from OM</w:t>
      </w:r>
      <w:r w:rsidRPr="00CD2AA0">
        <w:rPr>
          <w:rFonts w:ascii="Georgia" w:eastAsia="Times New Roman" w:hAnsi="Georgia" w:cs="Times New Roman"/>
          <w:sz w:val="23"/>
          <w:szCs w:val="23"/>
          <w:bdr w:val="none" w:sz="0" w:space="0" w:color="auto" w:frame="1"/>
          <w:vertAlign w:val="subscript"/>
          <w:lang w:bidi="hi-IN"/>
        </w:rPr>
        <w:t>1</w:t>
      </w:r>
      <w:r w:rsidRPr="00CD2AA0">
        <w:rPr>
          <w:rFonts w:ascii="Georgia" w:eastAsia="Times New Roman" w:hAnsi="Georgia" w:cs="Times New Roman"/>
          <w:sz w:val="30"/>
          <w:szCs w:val="30"/>
          <w:lang w:bidi="hi-IN"/>
        </w:rPr>
        <w:t> to OM</w:t>
      </w:r>
      <w:r w:rsidRPr="00CD2AA0">
        <w:rPr>
          <w:rFonts w:ascii="Georgia" w:eastAsia="Times New Roman" w:hAnsi="Georgia" w:cs="Times New Roman"/>
          <w:sz w:val="23"/>
          <w:szCs w:val="23"/>
          <w:bdr w:val="none" w:sz="0" w:space="0" w:color="auto" w:frame="1"/>
          <w:vertAlign w:val="subscript"/>
          <w:lang w:bidi="hi-IN"/>
        </w:rPr>
        <w:t>2</w:t>
      </w:r>
      <w:r w:rsidRPr="00CD2AA0">
        <w:rPr>
          <w:rFonts w:ascii="Georgia" w:eastAsia="Times New Roman" w:hAnsi="Georgia" w:cs="Times New Roman"/>
          <w:sz w:val="30"/>
          <w:szCs w:val="30"/>
          <w:lang w:bidi="hi-IN"/>
        </w:rPr>
        <w:t> and to OY</w:t>
      </w:r>
      <w:r w:rsidRPr="00CD2AA0">
        <w:rPr>
          <w:rFonts w:ascii="Georgia" w:eastAsia="Times New Roman" w:hAnsi="Georgia" w:cs="Times New Roman"/>
          <w:sz w:val="23"/>
          <w:szCs w:val="23"/>
          <w:bdr w:val="none" w:sz="0" w:space="0" w:color="auto" w:frame="1"/>
          <w:vertAlign w:val="subscript"/>
          <w:lang w:bidi="hi-IN"/>
        </w:rPr>
        <w:t>F</w:t>
      </w:r>
      <w:r w:rsidRPr="00CD2AA0">
        <w:rPr>
          <w:rFonts w:ascii="Georgia" w:eastAsia="Times New Roman" w:hAnsi="Georgia" w:cs="Times New Roman"/>
          <w:sz w:val="30"/>
          <w:szCs w:val="30"/>
          <w:lang w:bidi="hi-IN"/>
        </w:rPr>
        <w:t xml:space="preserve">) causes national income </w:t>
      </w:r>
      <w:r w:rsidRPr="00CD2AA0">
        <w:rPr>
          <w:rFonts w:ascii="Georgia" w:eastAsia="Times New Roman" w:hAnsi="Georgia" w:cs="Times New Roman"/>
          <w:sz w:val="30"/>
          <w:szCs w:val="30"/>
          <w:lang w:bidi="hi-IN"/>
        </w:rPr>
        <w:lastRenderedPageBreak/>
        <w:t>(shown by the steep output curve) to rise more rapidly than the price level.</w:t>
      </w:r>
    </w:p>
    <w:p w14:paraId="1FC375DB" w14:textId="53727A92"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 xml:space="preserve">By </w:t>
      </w:r>
      <w:r w:rsidR="001400E6" w:rsidRPr="00CD2AA0">
        <w:rPr>
          <w:rFonts w:ascii="Georgia" w:eastAsia="Times New Roman" w:hAnsi="Georgia" w:cs="Times New Roman"/>
          <w:sz w:val="30"/>
          <w:szCs w:val="30"/>
          <w:lang w:bidi="hi-IN"/>
        </w:rPr>
        <w:t>utilizing</w:t>
      </w:r>
      <w:r w:rsidRPr="00CD2AA0">
        <w:rPr>
          <w:rFonts w:ascii="Georgia" w:eastAsia="Times New Roman" w:hAnsi="Georgia" w:cs="Times New Roman"/>
          <w:sz w:val="30"/>
          <w:szCs w:val="30"/>
          <w:lang w:bidi="hi-IN"/>
        </w:rPr>
        <w:t xml:space="preserve"> its resources effi</w:t>
      </w:r>
      <w:r w:rsidRPr="00CD2AA0">
        <w:rPr>
          <w:rFonts w:ascii="Georgia" w:eastAsia="Times New Roman" w:hAnsi="Georgia" w:cs="Times New Roman"/>
          <w:sz w:val="30"/>
          <w:szCs w:val="30"/>
          <w:lang w:bidi="hi-IN"/>
        </w:rPr>
        <w:softHyphen/>
        <w:t>ciently and fully, an economy can increase its output level by increasing the volume of in</w:t>
      </w:r>
      <w:r w:rsidRPr="00CD2AA0">
        <w:rPr>
          <w:rFonts w:ascii="Georgia" w:eastAsia="Times New Roman" w:hAnsi="Georgia" w:cs="Times New Roman"/>
          <w:sz w:val="30"/>
          <w:szCs w:val="30"/>
          <w:lang w:bidi="hi-IN"/>
        </w:rPr>
        <w:softHyphen/>
        <w:t>vestment consequent upon an increase in money supply. Since there is a limit to output expansion due to full employment (i.e., be</w:t>
      </w:r>
      <w:r w:rsidRPr="00CD2AA0">
        <w:rPr>
          <w:rFonts w:ascii="Georgia" w:eastAsia="Times New Roman" w:hAnsi="Georgia" w:cs="Times New Roman"/>
          <w:sz w:val="30"/>
          <w:szCs w:val="30"/>
          <w:lang w:bidi="hi-IN"/>
        </w:rPr>
        <w:softHyphen/>
        <w:t>yond which output will not increase), an in</w:t>
      </w:r>
      <w:r w:rsidRPr="00CD2AA0">
        <w:rPr>
          <w:rFonts w:ascii="Georgia" w:eastAsia="Times New Roman" w:hAnsi="Georgia" w:cs="Times New Roman"/>
          <w:sz w:val="30"/>
          <w:szCs w:val="30"/>
          <w:lang w:bidi="hi-IN"/>
        </w:rPr>
        <w:softHyphen/>
        <w:t>crease in money supply from (M</w:t>
      </w:r>
      <w:r w:rsidRPr="00CD2AA0">
        <w:rPr>
          <w:rFonts w:ascii="Georgia" w:eastAsia="Times New Roman" w:hAnsi="Georgia" w:cs="Times New Roman"/>
          <w:sz w:val="23"/>
          <w:szCs w:val="23"/>
          <w:bdr w:val="none" w:sz="0" w:space="0" w:color="auto" w:frame="1"/>
          <w:vertAlign w:val="subscript"/>
          <w:lang w:bidi="hi-IN"/>
        </w:rPr>
        <w:t>3</w:t>
      </w:r>
      <w:r w:rsidRPr="00CD2AA0">
        <w:rPr>
          <w:rFonts w:ascii="Georgia" w:eastAsia="Times New Roman" w:hAnsi="Georgia" w:cs="Times New Roman"/>
          <w:sz w:val="30"/>
          <w:szCs w:val="30"/>
          <w:lang w:bidi="hi-IN"/>
        </w:rPr>
        <w:t> to M</w:t>
      </w:r>
      <w:r w:rsidRPr="00CD2AA0">
        <w:rPr>
          <w:rFonts w:ascii="Georgia" w:eastAsia="Times New Roman" w:hAnsi="Georgia" w:cs="Times New Roman"/>
          <w:sz w:val="23"/>
          <w:szCs w:val="23"/>
          <w:bdr w:val="none" w:sz="0" w:space="0" w:color="auto" w:frame="1"/>
          <w:vertAlign w:val="subscript"/>
          <w:lang w:bidi="hi-IN"/>
        </w:rPr>
        <w:t>4</w:t>
      </w:r>
      <w:r w:rsidRPr="00CD2AA0">
        <w:rPr>
          <w:rFonts w:ascii="Georgia" w:eastAsia="Times New Roman" w:hAnsi="Georgia" w:cs="Times New Roman"/>
          <w:sz w:val="30"/>
          <w:szCs w:val="30"/>
          <w:lang w:bidi="hi-IN"/>
        </w:rPr>
        <w:t>) will cause price level to rise from (P</w:t>
      </w:r>
      <w:r w:rsidRPr="00CD2AA0">
        <w:rPr>
          <w:rFonts w:ascii="Georgia" w:eastAsia="Times New Roman" w:hAnsi="Georgia" w:cs="Times New Roman"/>
          <w:sz w:val="23"/>
          <w:szCs w:val="23"/>
          <w:bdr w:val="none" w:sz="0" w:space="0" w:color="auto" w:frame="1"/>
          <w:vertAlign w:val="subscript"/>
          <w:lang w:bidi="hi-IN"/>
        </w:rPr>
        <w:t>3</w:t>
      </w:r>
      <w:r w:rsidRPr="00CD2AA0">
        <w:rPr>
          <w:rFonts w:ascii="Georgia" w:eastAsia="Times New Roman" w:hAnsi="Georgia" w:cs="Times New Roman"/>
          <w:sz w:val="30"/>
          <w:szCs w:val="30"/>
          <w:lang w:bidi="hi-IN"/>
        </w:rPr>
        <w:t> to P</w:t>
      </w:r>
      <w:r w:rsidRPr="00CD2AA0">
        <w:rPr>
          <w:rFonts w:ascii="Georgia" w:eastAsia="Times New Roman" w:hAnsi="Georgia" w:cs="Times New Roman"/>
          <w:sz w:val="23"/>
          <w:szCs w:val="23"/>
          <w:bdr w:val="none" w:sz="0" w:space="0" w:color="auto" w:frame="1"/>
          <w:vertAlign w:val="subscript"/>
          <w:lang w:bidi="hi-IN"/>
        </w:rPr>
        <w:t>4</w:t>
      </w:r>
      <w:r w:rsidRPr="00CD2AA0">
        <w:rPr>
          <w:rFonts w:ascii="Georgia" w:eastAsia="Times New Roman" w:hAnsi="Georgia" w:cs="Times New Roman"/>
          <w:sz w:val="30"/>
          <w:szCs w:val="30"/>
          <w:lang w:bidi="hi-IN"/>
        </w:rPr>
        <w:t>) pro</w:t>
      </w:r>
      <w:r w:rsidRPr="00CD2AA0">
        <w:rPr>
          <w:rFonts w:ascii="Georgia" w:eastAsia="Times New Roman" w:hAnsi="Georgia" w:cs="Times New Roman"/>
          <w:sz w:val="30"/>
          <w:szCs w:val="30"/>
          <w:lang w:bidi="hi-IN"/>
        </w:rPr>
        <w:softHyphen/>
        <w:t>portionally (shown in the upper panel).</w:t>
      </w:r>
    </w:p>
    <w:p w14:paraId="288D0523" w14:textId="75676673"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noProof/>
          <w:sz w:val="30"/>
          <w:szCs w:val="30"/>
          <w:bdr w:val="none" w:sz="0" w:space="0" w:color="auto" w:frame="1"/>
          <w:lang w:bidi="hi-IN"/>
        </w:rPr>
        <w:drawing>
          <wp:inline distT="0" distB="0" distL="0" distR="0" wp14:anchorId="1E207302" wp14:editId="1038FDA5">
            <wp:extent cx="3050540" cy="3057525"/>
            <wp:effectExtent l="0" t="0" r="0" b="0"/>
            <wp:docPr id="1" name="Picture 1" descr="Quantity of Money and Price Leve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antity of Money and Price Level">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0540" cy="3057525"/>
                    </a:xfrm>
                    <a:prstGeom prst="rect">
                      <a:avLst/>
                    </a:prstGeom>
                    <a:noFill/>
                    <a:ln>
                      <a:noFill/>
                    </a:ln>
                  </pic:spPr>
                </pic:pic>
              </a:graphicData>
            </a:graphic>
          </wp:inline>
        </w:drawing>
      </w:r>
    </w:p>
    <w:p w14:paraId="450ADA7E"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For stability in price level money supply should grow in proportion to increases in out</w:t>
      </w:r>
      <w:r w:rsidRPr="00CD2AA0">
        <w:rPr>
          <w:rFonts w:ascii="Georgia" w:eastAsia="Times New Roman" w:hAnsi="Georgia" w:cs="Times New Roman"/>
          <w:sz w:val="30"/>
          <w:szCs w:val="30"/>
          <w:lang w:bidi="hi-IN"/>
        </w:rPr>
        <w:softHyphen/>
        <w:t>put.</w:t>
      </w:r>
    </w:p>
    <w:p w14:paraId="4C6CF840" w14:textId="77777777" w:rsidR="00CD2AA0" w:rsidRPr="00CD2AA0" w:rsidRDefault="00CD2AA0" w:rsidP="00CD2AA0">
      <w:pPr>
        <w:spacing w:after="0" w:line="360" w:lineRule="atLeast"/>
        <w:jc w:val="both"/>
        <w:textAlignment w:val="baseline"/>
        <w:outlineLvl w:val="2"/>
        <w:rPr>
          <w:rFonts w:ascii="Georgia" w:eastAsia="Times New Roman" w:hAnsi="Georgia" w:cs="Times New Roman"/>
          <w:b/>
          <w:bCs/>
          <w:sz w:val="33"/>
          <w:szCs w:val="33"/>
          <w:lang w:bidi="hi-IN"/>
        </w:rPr>
      </w:pPr>
      <w:r w:rsidRPr="00CD2AA0">
        <w:rPr>
          <w:rFonts w:ascii="Georgia" w:eastAsia="Times New Roman" w:hAnsi="Georgia" w:cs="Times New Roman"/>
          <w:b/>
          <w:bCs/>
          <w:sz w:val="33"/>
          <w:szCs w:val="33"/>
          <w:bdr w:val="none" w:sz="0" w:space="0" w:color="auto" w:frame="1"/>
          <w:lang w:bidi="hi-IN"/>
        </w:rPr>
        <w:t>3. Limitations:</w:t>
      </w:r>
    </w:p>
    <w:p w14:paraId="0B7C9F59" w14:textId="301C25BA" w:rsidR="00CD2AA0" w:rsidRPr="00CD2AA0" w:rsidRDefault="00CD2AA0" w:rsidP="00CD2AA0">
      <w:pPr>
        <w:spacing w:after="0"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b/>
          <w:bCs/>
          <w:sz w:val="30"/>
          <w:szCs w:val="30"/>
          <w:bdr w:val="none" w:sz="0" w:space="0" w:color="auto" w:frame="1"/>
          <w:lang w:bidi="hi-IN"/>
        </w:rPr>
        <w:t xml:space="preserve">This theory has been </w:t>
      </w:r>
      <w:r w:rsidR="001400E6" w:rsidRPr="00CD2AA0">
        <w:rPr>
          <w:rFonts w:ascii="Georgia" w:eastAsia="Times New Roman" w:hAnsi="Georgia" w:cs="Times New Roman"/>
          <w:b/>
          <w:bCs/>
          <w:sz w:val="30"/>
          <w:szCs w:val="30"/>
          <w:bdr w:val="none" w:sz="0" w:space="0" w:color="auto" w:frame="1"/>
          <w:lang w:bidi="hi-IN"/>
        </w:rPr>
        <w:t>criticized</w:t>
      </w:r>
      <w:r w:rsidRPr="00CD2AA0">
        <w:rPr>
          <w:rFonts w:ascii="Georgia" w:eastAsia="Times New Roman" w:hAnsi="Georgia" w:cs="Times New Roman"/>
          <w:b/>
          <w:bCs/>
          <w:sz w:val="30"/>
          <w:szCs w:val="30"/>
          <w:bdr w:val="none" w:sz="0" w:space="0" w:color="auto" w:frame="1"/>
          <w:lang w:bidi="hi-IN"/>
        </w:rPr>
        <w:t xml:space="preserve"> on several grounds:</w:t>
      </w:r>
    </w:p>
    <w:p w14:paraId="46F9C29E" w14:textId="77777777" w:rsidR="00CD2AA0" w:rsidRPr="00CD2AA0" w:rsidRDefault="00CD2AA0" w:rsidP="00CD2AA0">
      <w:pPr>
        <w:spacing w:after="0" w:line="360" w:lineRule="atLeast"/>
        <w:jc w:val="both"/>
        <w:textAlignment w:val="baseline"/>
        <w:outlineLvl w:val="3"/>
        <w:rPr>
          <w:rFonts w:ascii="Georgia" w:eastAsia="Times New Roman" w:hAnsi="Georgia" w:cs="Times New Roman"/>
          <w:b/>
          <w:bCs/>
          <w:sz w:val="30"/>
          <w:szCs w:val="30"/>
          <w:lang w:bidi="hi-IN"/>
        </w:rPr>
      </w:pPr>
      <w:r w:rsidRPr="00CD2AA0">
        <w:rPr>
          <w:rFonts w:ascii="Georgia" w:eastAsia="Times New Roman" w:hAnsi="Georgia" w:cs="Times New Roman"/>
          <w:b/>
          <w:bCs/>
          <w:sz w:val="30"/>
          <w:szCs w:val="30"/>
          <w:bdr w:val="none" w:sz="0" w:space="0" w:color="auto" w:frame="1"/>
          <w:lang w:bidi="hi-IN"/>
        </w:rPr>
        <w:t>(</w:t>
      </w:r>
      <w:proofErr w:type="spellStart"/>
      <w:r w:rsidRPr="00CD2AA0">
        <w:rPr>
          <w:rFonts w:ascii="Georgia" w:eastAsia="Times New Roman" w:hAnsi="Georgia" w:cs="Times New Roman"/>
          <w:b/>
          <w:bCs/>
          <w:sz w:val="30"/>
          <w:szCs w:val="30"/>
          <w:bdr w:val="none" w:sz="0" w:space="0" w:color="auto" w:frame="1"/>
          <w:lang w:bidi="hi-IN"/>
        </w:rPr>
        <w:t>i</w:t>
      </w:r>
      <w:proofErr w:type="spellEnd"/>
      <w:r w:rsidRPr="00CD2AA0">
        <w:rPr>
          <w:rFonts w:ascii="Georgia" w:eastAsia="Times New Roman" w:hAnsi="Georgia" w:cs="Times New Roman"/>
          <w:b/>
          <w:bCs/>
          <w:sz w:val="30"/>
          <w:szCs w:val="30"/>
          <w:bdr w:val="none" w:sz="0" w:space="0" w:color="auto" w:frame="1"/>
          <w:lang w:bidi="hi-IN"/>
        </w:rPr>
        <w:t>) Inoperative below Full Employment:</w:t>
      </w:r>
    </w:p>
    <w:p w14:paraId="76AC0475"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It is alleged that the quantity theory of money comes into its own only during period of full employment of resources. Assuming con</w:t>
      </w:r>
      <w:r w:rsidRPr="00CD2AA0">
        <w:rPr>
          <w:rFonts w:ascii="Georgia" w:eastAsia="Times New Roman" w:hAnsi="Georgia" w:cs="Times New Roman"/>
          <w:sz w:val="30"/>
          <w:szCs w:val="30"/>
          <w:lang w:bidi="hi-IN"/>
        </w:rPr>
        <w:softHyphen/>
        <w:t>stancy in V, V’, T, Y, etc., a change in money supply will bring about a change in price level. During the period of full employment, T or Y remains unchanged. During such a time, even if money supply rises, T or Y will not change.</w:t>
      </w:r>
    </w:p>
    <w:p w14:paraId="4033ED45"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lastRenderedPageBreak/>
        <w:t>On the other hand, price level will rise. But</w:t>
      </w:r>
      <w:proofErr w:type="gramStart"/>
      <w:r w:rsidRPr="00CD2AA0">
        <w:rPr>
          <w:rFonts w:ascii="Georgia" w:eastAsia="Times New Roman" w:hAnsi="Georgia" w:cs="Times New Roman"/>
          <w:sz w:val="30"/>
          <w:szCs w:val="30"/>
          <w:lang w:bidi="hi-IN"/>
        </w:rPr>
        <w:t>, in reality, full</w:t>
      </w:r>
      <w:proofErr w:type="gramEnd"/>
      <w:r w:rsidRPr="00CD2AA0">
        <w:rPr>
          <w:rFonts w:ascii="Georgia" w:eastAsia="Times New Roman" w:hAnsi="Georgia" w:cs="Times New Roman"/>
          <w:sz w:val="30"/>
          <w:szCs w:val="30"/>
          <w:lang w:bidi="hi-IN"/>
        </w:rPr>
        <w:t xml:space="preserve"> employment of resources is a rare possibility. What we find </w:t>
      </w:r>
      <w:proofErr w:type="gramStart"/>
      <w:r w:rsidRPr="00CD2AA0">
        <w:rPr>
          <w:rFonts w:ascii="Georgia" w:eastAsia="Times New Roman" w:hAnsi="Georgia" w:cs="Times New Roman"/>
          <w:sz w:val="30"/>
          <w:szCs w:val="30"/>
          <w:lang w:bidi="hi-IN"/>
        </w:rPr>
        <w:t>in reality is</w:t>
      </w:r>
      <w:proofErr w:type="gramEnd"/>
      <w:r w:rsidRPr="00CD2AA0">
        <w:rPr>
          <w:rFonts w:ascii="Georgia" w:eastAsia="Times New Roman" w:hAnsi="Georgia" w:cs="Times New Roman"/>
          <w:sz w:val="30"/>
          <w:szCs w:val="30"/>
          <w:lang w:bidi="hi-IN"/>
        </w:rPr>
        <w:t xml:space="preserve"> unem</w:t>
      </w:r>
      <w:r w:rsidRPr="00CD2AA0">
        <w:rPr>
          <w:rFonts w:ascii="Georgia" w:eastAsia="Times New Roman" w:hAnsi="Georgia" w:cs="Times New Roman"/>
          <w:sz w:val="30"/>
          <w:szCs w:val="30"/>
          <w:lang w:bidi="hi-IN"/>
        </w:rPr>
        <w:softHyphen/>
        <w:t xml:space="preserve">ployment or underemployment of resources. During </w:t>
      </w:r>
      <w:proofErr w:type="gramStart"/>
      <w:r w:rsidRPr="00CD2AA0">
        <w:rPr>
          <w:rFonts w:ascii="Georgia" w:eastAsia="Times New Roman" w:hAnsi="Georgia" w:cs="Times New Roman"/>
          <w:sz w:val="30"/>
          <w:szCs w:val="30"/>
          <w:lang w:bidi="hi-IN"/>
        </w:rPr>
        <w:t>underemployment</w:t>
      </w:r>
      <w:proofErr w:type="gramEnd"/>
      <w:r w:rsidRPr="00CD2AA0">
        <w:rPr>
          <w:rFonts w:ascii="Georgia" w:eastAsia="Times New Roman" w:hAnsi="Georgia" w:cs="Times New Roman"/>
          <w:sz w:val="30"/>
          <w:szCs w:val="30"/>
          <w:lang w:bidi="hi-IN"/>
        </w:rPr>
        <w:t xml:space="preserve"> an increase in money supply will tend to raise output level and, hence, T, but not P. So, quantity theory of money breaks down when resources remain at full employment.</w:t>
      </w:r>
    </w:p>
    <w:p w14:paraId="23225825" w14:textId="77777777" w:rsidR="00CD2AA0" w:rsidRPr="00CD2AA0" w:rsidRDefault="00CD2AA0" w:rsidP="00CD2AA0">
      <w:pPr>
        <w:spacing w:after="0" w:line="360" w:lineRule="atLeast"/>
        <w:jc w:val="both"/>
        <w:textAlignment w:val="baseline"/>
        <w:outlineLvl w:val="3"/>
        <w:rPr>
          <w:rFonts w:ascii="Georgia" w:eastAsia="Times New Roman" w:hAnsi="Georgia" w:cs="Times New Roman"/>
          <w:b/>
          <w:bCs/>
          <w:sz w:val="30"/>
          <w:szCs w:val="30"/>
          <w:lang w:bidi="hi-IN"/>
        </w:rPr>
      </w:pPr>
      <w:r w:rsidRPr="00CD2AA0">
        <w:rPr>
          <w:rFonts w:ascii="Georgia" w:eastAsia="Times New Roman" w:hAnsi="Georgia" w:cs="Times New Roman"/>
          <w:b/>
          <w:bCs/>
          <w:sz w:val="30"/>
          <w:szCs w:val="30"/>
          <w:bdr w:val="none" w:sz="0" w:space="0" w:color="auto" w:frame="1"/>
          <w:lang w:bidi="hi-IN"/>
        </w:rPr>
        <w:t>(ii) V, T, etc., do not Remain Fixed:</w:t>
      </w:r>
    </w:p>
    <w:p w14:paraId="40AB7342"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Secondly, in a dynamic economy V, V’, T, the ratio of M to M’ never remain constant. In such an economy, a change in any of the variables may cause a change in price level, even if money supply does not change. In this sense, these are not independent variables, although the authors of this theory assumed quantity of money as independent of other elements of the equation.</w:t>
      </w:r>
    </w:p>
    <w:p w14:paraId="0C7173BC" w14:textId="77777777" w:rsidR="00CD2AA0" w:rsidRPr="00CD2AA0" w:rsidRDefault="00CD2AA0" w:rsidP="00CD2AA0">
      <w:pPr>
        <w:spacing w:after="0" w:line="360" w:lineRule="atLeast"/>
        <w:jc w:val="both"/>
        <w:textAlignment w:val="baseline"/>
        <w:outlineLvl w:val="3"/>
        <w:rPr>
          <w:rFonts w:ascii="Georgia" w:eastAsia="Times New Roman" w:hAnsi="Georgia" w:cs="Times New Roman"/>
          <w:b/>
          <w:bCs/>
          <w:sz w:val="30"/>
          <w:szCs w:val="30"/>
          <w:lang w:bidi="hi-IN"/>
        </w:rPr>
      </w:pPr>
      <w:r w:rsidRPr="00CD2AA0">
        <w:rPr>
          <w:rFonts w:ascii="Georgia" w:eastAsia="Times New Roman" w:hAnsi="Georgia" w:cs="Times New Roman"/>
          <w:b/>
          <w:bCs/>
          <w:sz w:val="30"/>
          <w:szCs w:val="30"/>
          <w:bdr w:val="none" w:sz="0" w:space="0" w:color="auto" w:frame="1"/>
          <w:lang w:bidi="hi-IN"/>
        </w:rPr>
        <w:t xml:space="preserve">(iii) It is Identity, </w:t>
      </w:r>
      <w:proofErr w:type="gramStart"/>
      <w:r w:rsidRPr="00CD2AA0">
        <w:rPr>
          <w:rFonts w:ascii="Georgia" w:eastAsia="Times New Roman" w:hAnsi="Georgia" w:cs="Times New Roman"/>
          <w:b/>
          <w:bCs/>
          <w:sz w:val="30"/>
          <w:szCs w:val="30"/>
          <w:bdr w:val="none" w:sz="0" w:space="0" w:color="auto" w:frame="1"/>
          <w:lang w:bidi="hi-IN"/>
        </w:rPr>
        <w:t>That</w:t>
      </w:r>
      <w:proofErr w:type="gramEnd"/>
      <w:r w:rsidRPr="00CD2AA0">
        <w:rPr>
          <w:rFonts w:ascii="Georgia" w:eastAsia="Times New Roman" w:hAnsi="Georgia" w:cs="Times New Roman"/>
          <w:b/>
          <w:bCs/>
          <w:sz w:val="30"/>
          <w:szCs w:val="30"/>
          <w:bdr w:val="none" w:sz="0" w:space="0" w:color="auto" w:frame="1"/>
          <w:lang w:bidi="hi-IN"/>
        </w:rPr>
        <w:t xml:space="preserve"> is, Always True:</w:t>
      </w:r>
    </w:p>
    <w:p w14:paraId="7771B515" w14:textId="77777777" w:rsidR="00CD2AA0" w:rsidRPr="00CD2AA0" w:rsidRDefault="00CD2AA0" w:rsidP="00CD2AA0">
      <w:pPr>
        <w:spacing w:after="288" w:line="360" w:lineRule="atLeast"/>
        <w:jc w:val="both"/>
        <w:textAlignment w:val="baseline"/>
        <w:rPr>
          <w:rFonts w:ascii="Georgia" w:eastAsia="Times New Roman" w:hAnsi="Georgia" w:cs="Times New Roman"/>
          <w:sz w:val="30"/>
          <w:szCs w:val="30"/>
          <w:lang w:bidi="hi-IN"/>
        </w:rPr>
      </w:pPr>
      <w:r w:rsidRPr="00CD2AA0">
        <w:rPr>
          <w:rFonts w:ascii="Georgia" w:eastAsia="Times New Roman" w:hAnsi="Georgia" w:cs="Times New Roman"/>
          <w:sz w:val="30"/>
          <w:szCs w:val="30"/>
          <w:lang w:bidi="hi-IN"/>
        </w:rPr>
        <w:t>Thirdly, Fisher’s equation is an identity. MV and PT are always equal. In fact, the quantity theory of money is a hypothesis and not an identity which is always true.</w:t>
      </w:r>
    </w:p>
    <w:p w14:paraId="28CC6657" w14:textId="17FFC8B2" w:rsidR="00CD2AA0" w:rsidRPr="00CD2AA0" w:rsidRDefault="00CD2AA0" w:rsidP="00CD2AA0">
      <w:pPr>
        <w:pStyle w:val="NormalWeb"/>
        <w:shd w:val="clear" w:color="auto" w:fill="FFFFFF"/>
        <w:spacing w:before="0" w:beforeAutospacing="0" w:after="0" w:afterAutospacing="0" w:line="360" w:lineRule="atLeast"/>
        <w:jc w:val="both"/>
        <w:textAlignment w:val="baseline"/>
        <w:rPr>
          <w:rFonts w:ascii="Georgia" w:hAnsi="Georgia"/>
          <w:sz w:val="30"/>
          <w:szCs w:val="30"/>
        </w:rPr>
      </w:pPr>
      <w:r w:rsidRPr="00CD2AA0">
        <w:rPr>
          <w:rFonts w:ascii="Georgia" w:hAnsi="Georgia"/>
          <w:b/>
          <w:bCs/>
          <w:sz w:val="30"/>
          <w:szCs w:val="30"/>
          <w:bdr w:val="none" w:sz="0" w:space="0" w:color="auto" w:frame="1"/>
        </w:rPr>
        <w:t>Conclusion</w:t>
      </w:r>
    </w:p>
    <w:p w14:paraId="447EECE0" w14:textId="77777777" w:rsidR="00CD2AA0" w:rsidRPr="00CD2AA0" w:rsidRDefault="00CD2AA0" w:rsidP="00CD2AA0">
      <w:pPr>
        <w:pStyle w:val="NormalWeb"/>
        <w:shd w:val="clear" w:color="auto" w:fill="FFFFFF"/>
        <w:spacing w:before="0" w:beforeAutospacing="0" w:after="288" w:afterAutospacing="0" w:line="360" w:lineRule="atLeast"/>
        <w:jc w:val="both"/>
        <w:textAlignment w:val="baseline"/>
        <w:rPr>
          <w:rFonts w:ascii="Georgia" w:hAnsi="Georgia"/>
          <w:sz w:val="30"/>
          <w:szCs w:val="30"/>
        </w:rPr>
      </w:pPr>
      <w:r w:rsidRPr="00CD2AA0">
        <w:rPr>
          <w:rFonts w:ascii="Georgia" w:hAnsi="Georgia"/>
          <w:sz w:val="30"/>
          <w:szCs w:val="30"/>
        </w:rPr>
        <w:t>Despite these criticisms, the quantity theory of money has certain merits. Whenever money supply rose abnormally in the past in an economy, inflationary situation developed there. May not be the relationship a proportional one, but excessive increase in money supply leads to inflation.</w:t>
      </w:r>
    </w:p>
    <w:p w14:paraId="54521BF9" w14:textId="77777777" w:rsidR="00CD2AA0" w:rsidRPr="00CD2AA0" w:rsidRDefault="00CD2AA0" w:rsidP="00CD2AA0">
      <w:pPr>
        <w:pStyle w:val="NormalWeb"/>
        <w:shd w:val="clear" w:color="auto" w:fill="FFFFFF"/>
        <w:spacing w:before="0" w:beforeAutospacing="0" w:after="288" w:afterAutospacing="0" w:line="360" w:lineRule="atLeast"/>
        <w:jc w:val="both"/>
        <w:textAlignment w:val="baseline"/>
        <w:rPr>
          <w:rFonts w:ascii="Georgia" w:hAnsi="Georgia"/>
          <w:sz w:val="30"/>
          <w:szCs w:val="30"/>
        </w:rPr>
      </w:pPr>
      <w:r w:rsidRPr="00CD2AA0">
        <w:rPr>
          <w:rFonts w:ascii="Georgia" w:hAnsi="Georgia"/>
          <w:sz w:val="30"/>
          <w:szCs w:val="30"/>
        </w:rPr>
        <w:t>In the 1950s, Milton Friedman came out with a thesis that ‘inflation is always and everywhere a mon</w:t>
      </w:r>
      <w:r w:rsidRPr="00CD2AA0">
        <w:rPr>
          <w:rFonts w:ascii="Georgia" w:hAnsi="Georgia"/>
          <w:sz w:val="30"/>
          <w:szCs w:val="30"/>
        </w:rPr>
        <w:softHyphen/>
        <w:t xml:space="preserve">etary phenomenon’. This </w:t>
      </w:r>
      <w:proofErr w:type="spellStart"/>
      <w:r w:rsidRPr="00CD2AA0">
        <w:rPr>
          <w:rFonts w:ascii="Georgia" w:hAnsi="Georgia"/>
          <w:sz w:val="30"/>
          <w:szCs w:val="30"/>
        </w:rPr>
        <w:t>Friedmanian</w:t>
      </w:r>
      <w:proofErr w:type="spellEnd"/>
      <w:r w:rsidRPr="00CD2AA0">
        <w:rPr>
          <w:rFonts w:ascii="Georgia" w:hAnsi="Georgia"/>
          <w:sz w:val="30"/>
          <w:szCs w:val="30"/>
        </w:rPr>
        <w:t xml:space="preserve"> words are enough to establish the essence of quan</w:t>
      </w:r>
      <w:r w:rsidRPr="00CD2AA0">
        <w:rPr>
          <w:rFonts w:ascii="Georgia" w:hAnsi="Georgia"/>
          <w:sz w:val="30"/>
          <w:szCs w:val="30"/>
        </w:rPr>
        <w:softHyphen/>
        <w:t>tity theory of money inflation is largely caused by the excessive growth of money supply and by nothing else.</w:t>
      </w:r>
    </w:p>
    <w:p w14:paraId="4F16BA0A" w14:textId="77777777" w:rsidR="005C1318" w:rsidRPr="00CD2AA0" w:rsidRDefault="005C1318" w:rsidP="00CD2AA0">
      <w:pPr>
        <w:jc w:val="both"/>
      </w:pPr>
    </w:p>
    <w:sectPr w:rsidR="005C1318" w:rsidRPr="00CD2AA0" w:rsidSect="008548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AA0"/>
    <w:rsid w:val="000035F5"/>
    <w:rsid w:val="00005730"/>
    <w:rsid w:val="000D0CE1"/>
    <w:rsid w:val="000E2B79"/>
    <w:rsid w:val="001400E6"/>
    <w:rsid w:val="001544CE"/>
    <w:rsid w:val="00155AFF"/>
    <w:rsid w:val="0017328D"/>
    <w:rsid w:val="00194EC7"/>
    <w:rsid w:val="001C04D5"/>
    <w:rsid w:val="001E105A"/>
    <w:rsid w:val="00235708"/>
    <w:rsid w:val="00237309"/>
    <w:rsid w:val="00283B72"/>
    <w:rsid w:val="002962AA"/>
    <w:rsid w:val="002C4EB0"/>
    <w:rsid w:val="002D432F"/>
    <w:rsid w:val="00314FDD"/>
    <w:rsid w:val="00325108"/>
    <w:rsid w:val="00331E3A"/>
    <w:rsid w:val="0033327B"/>
    <w:rsid w:val="00337409"/>
    <w:rsid w:val="0034084D"/>
    <w:rsid w:val="00354719"/>
    <w:rsid w:val="00357C1B"/>
    <w:rsid w:val="003871A7"/>
    <w:rsid w:val="003E1EEB"/>
    <w:rsid w:val="0049734E"/>
    <w:rsid w:val="00520B82"/>
    <w:rsid w:val="0052798D"/>
    <w:rsid w:val="00533359"/>
    <w:rsid w:val="00533AED"/>
    <w:rsid w:val="00535C0A"/>
    <w:rsid w:val="00540E90"/>
    <w:rsid w:val="00566A42"/>
    <w:rsid w:val="005706C2"/>
    <w:rsid w:val="005930C3"/>
    <w:rsid w:val="005A5B97"/>
    <w:rsid w:val="005C104C"/>
    <w:rsid w:val="005C1318"/>
    <w:rsid w:val="005E308D"/>
    <w:rsid w:val="005E7F30"/>
    <w:rsid w:val="0060177C"/>
    <w:rsid w:val="00625CC3"/>
    <w:rsid w:val="006659A1"/>
    <w:rsid w:val="00693272"/>
    <w:rsid w:val="006A2CA7"/>
    <w:rsid w:val="006B0EEF"/>
    <w:rsid w:val="006B65DE"/>
    <w:rsid w:val="006D7D55"/>
    <w:rsid w:val="006E3D87"/>
    <w:rsid w:val="006E3E92"/>
    <w:rsid w:val="006E4152"/>
    <w:rsid w:val="00737900"/>
    <w:rsid w:val="007B238F"/>
    <w:rsid w:val="007C4AD6"/>
    <w:rsid w:val="007D0725"/>
    <w:rsid w:val="007E2829"/>
    <w:rsid w:val="00836701"/>
    <w:rsid w:val="00854860"/>
    <w:rsid w:val="008729B6"/>
    <w:rsid w:val="008B2969"/>
    <w:rsid w:val="008E6BDD"/>
    <w:rsid w:val="008F23E2"/>
    <w:rsid w:val="009021A0"/>
    <w:rsid w:val="00915918"/>
    <w:rsid w:val="00947BBB"/>
    <w:rsid w:val="0096340E"/>
    <w:rsid w:val="009A1D39"/>
    <w:rsid w:val="00A0467A"/>
    <w:rsid w:val="00A0718B"/>
    <w:rsid w:val="00A4211C"/>
    <w:rsid w:val="00A62738"/>
    <w:rsid w:val="00AD1236"/>
    <w:rsid w:val="00AF5EA0"/>
    <w:rsid w:val="00B457B5"/>
    <w:rsid w:val="00B564C8"/>
    <w:rsid w:val="00C4482F"/>
    <w:rsid w:val="00C63B06"/>
    <w:rsid w:val="00C93836"/>
    <w:rsid w:val="00CD2AA0"/>
    <w:rsid w:val="00D13150"/>
    <w:rsid w:val="00D14990"/>
    <w:rsid w:val="00D72C74"/>
    <w:rsid w:val="00D7561D"/>
    <w:rsid w:val="00D94EF0"/>
    <w:rsid w:val="00E26CE9"/>
    <w:rsid w:val="00E408B2"/>
    <w:rsid w:val="00E823CF"/>
    <w:rsid w:val="00EF32DE"/>
    <w:rsid w:val="00F233B8"/>
    <w:rsid w:val="00F33568"/>
    <w:rsid w:val="00F44946"/>
    <w:rsid w:val="00F6149C"/>
    <w:rsid w:val="00F90715"/>
    <w:rsid w:val="00FC39FF"/>
    <w:rsid w:val="00FD28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FA371"/>
  <w15:chartTrackingRefBased/>
  <w15:docId w15:val="{07A9475E-9883-4744-9B14-8D278725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CD2AA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3">
    <w:name w:val="heading 3"/>
    <w:basedOn w:val="Normal"/>
    <w:link w:val="Heading3Char"/>
    <w:uiPriority w:val="9"/>
    <w:qFormat/>
    <w:rsid w:val="00CD2AA0"/>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link w:val="Heading4Char"/>
    <w:uiPriority w:val="9"/>
    <w:qFormat/>
    <w:rsid w:val="00CD2AA0"/>
    <w:pPr>
      <w:spacing w:before="100" w:beforeAutospacing="1" w:after="100" w:afterAutospacing="1" w:line="240" w:lineRule="auto"/>
      <w:outlineLvl w:val="3"/>
    </w:pPr>
    <w:rPr>
      <w:rFonts w:ascii="Times New Roman" w:eastAsia="Times New Roman" w:hAnsi="Times New Roman" w:cs="Times New Roman"/>
      <w:b/>
      <w:bCs/>
      <w:sz w:val="24"/>
      <w:szCs w:val="24"/>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1Char">
    <w:name w:val="Heading 1 Char"/>
    <w:basedOn w:val="DefaultParagraphFont"/>
    <w:link w:val="Heading1"/>
    <w:uiPriority w:val="9"/>
    <w:rsid w:val="00CD2AA0"/>
    <w:rPr>
      <w:rFonts w:ascii="Times New Roman" w:eastAsia="Times New Roman" w:hAnsi="Times New Roman" w:cs="Times New Roman"/>
      <w:b/>
      <w:bCs/>
      <w:kern w:val="36"/>
      <w:sz w:val="48"/>
      <w:szCs w:val="48"/>
      <w:lang w:bidi="hi-IN"/>
    </w:rPr>
  </w:style>
  <w:style w:type="character" w:customStyle="1" w:styleId="Heading3Char">
    <w:name w:val="Heading 3 Char"/>
    <w:basedOn w:val="DefaultParagraphFont"/>
    <w:link w:val="Heading3"/>
    <w:uiPriority w:val="9"/>
    <w:rsid w:val="00CD2AA0"/>
    <w:rPr>
      <w:rFonts w:ascii="Times New Roman" w:eastAsia="Times New Roman" w:hAnsi="Times New Roman" w:cs="Times New Roman"/>
      <w:b/>
      <w:bCs/>
      <w:sz w:val="27"/>
      <w:szCs w:val="27"/>
      <w:lang w:bidi="hi-IN"/>
    </w:rPr>
  </w:style>
  <w:style w:type="character" w:customStyle="1" w:styleId="Heading4Char">
    <w:name w:val="Heading 4 Char"/>
    <w:basedOn w:val="DefaultParagraphFont"/>
    <w:link w:val="Heading4"/>
    <w:uiPriority w:val="9"/>
    <w:rsid w:val="00CD2AA0"/>
    <w:rPr>
      <w:rFonts w:ascii="Times New Roman" w:eastAsia="Times New Roman" w:hAnsi="Times New Roman" w:cs="Times New Roman"/>
      <w:b/>
      <w:bCs/>
      <w:sz w:val="24"/>
      <w:szCs w:val="24"/>
      <w:lang w:bidi="hi-IN"/>
    </w:rPr>
  </w:style>
  <w:style w:type="character" w:customStyle="1" w:styleId="apple-converted-space">
    <w:name w:val="apple-converted-space"/>
    <w:basedOn w:val="DefaultParagraphFont"/>
    <w:rsid w:val="00CD2AA0"/>
  </w:style>
  <w:style w:type="character" w:customStyle="1" w:styleId="fn">
    <w:name w:val="fn"/>
    <w:basedOn w:val="DefaultParagraphFont"/>
    <w:rsid w:val="00CD2AA0"/>
  </w:style>
  <w:style w:type="paragraph" w:styleId="NormalWeb">
    <w:name w:val="Normal (Web)"/>
    <w:basedOn w:val="Normal"/>
    <w:uiPriority w:val="99"/>
    <w:semiHidden/>
    <w:unhideWhenUsed/>
    <w:rsid w:val="00CD2AA0"/>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477172">
      <w:bodyDiv w:val="1"/>
      <w:marLeft w:val="0"/>
      <w:marRight w:val="0"/>
      <w:marTop w:val="0"/>
      <w:marBottom w:val="0"/>
      <w:divBdr>
        <w:top w:val="none" w:sz="0" w:space="0" w:color="auto"/>
        <w:left w:val="none" w:sz="0" w:space="0" w:color="auto"/>
        <w:bottom w:val="none" w:sz="0" w:space="0" w:color="auto"/>
        <w:right w:val="none" w:sz="0" w:space="0" w:color="auto"/>
      </w:divBdr>
    </w:div>
    <w:div w:id="1748376414">
      <w:bodyDiv w:val="1"/>
      <w:marLeft w:val="0"/>
      <w:marRight w:val="0"/>
      <w:marTop w:val="0"/>
      <w:marBottom w:val="0"/>
      <w:divBdr>
        <w:top w:val="none" w:sz="0" w:space="0" w:color="auto"/>
        <w:left w:val="none" w:sz="0" w:space="0" w:color="auto"/>
        <w:bottom w:val="none" w:sz="0" w:space="0" w:color="auto"/>
        <w:right w:val="none" w:sz="0" w:space="0" w:color="auto"/>
      </w:divBdr>
      <w:divsChild>
        <w:div w:id="1370379764">
          <w:marLeft w:val="0"/>
          <w:marRight w:val="0"/>
          <w:marTop w:val="0"/>
          <w:marBottom w:val="432"/>
          <w:divBdr>
            <w:top w:val="none" w:sz="0" w:space="0" w:color="auto"/>
            <w:left w:val="none" w:sz="0" w:space="0" w:color="auto"/>
            <w:bottom w:val="none" w:sz="0" w:space="0" w:color="auto"/>
            <w:right w:val="none" w:sz="0" w:space="0" w:color="auto"/>
          </w:divBdr>
        </w:div>
        <w:div w:id="523633187">
          <w:marLeft w:val="0"/>
          <w:marRight w:val="0"/>
          <w:marTop w:val="120"/>
          <w:marBottom w:val="120"/>
          <w:divBdr>
            <w:top w:val="none" w:sz="0" w:space="0" w:color="auto"/>
            <w:left w:val="none" w:sz="0" w:space="0" w:color="auto"/>
            <w:bottom w:val="none" w:sz="0" w:space="0" w:color="auto"/>
            <w:right w:val="none" w:sz="0" w:space="0" w:color="auto"/>
          </w:divBdr>
        </w:div>
        <w:div w:id="240262059">
          <w:marLeft w:val="0"/>
          <w:marRight w:val="0"/>
          <w:marTop w:val="120"/>
          <w:marBottom w:val="120"/>
          <w:divBdr>
            <w:top w:val="none" w:sz="0" w:space="0" w:color="auto"/>
            <w:left w:val="none" w:sz="0" w:space="0" w:color="auto"/>
            <w:bottom w:val="none" w:sz="0" w:space="0" w:color="auto"/>
            <w:right w:val="none" w:sz="0" w:space="0" w:color="auto"/>
          </w:divBdr>
        </w:div>
        <w:div w:id="2107917019">
          <w:marLeft w:val="0"/>
          <w:marRight w:val="0"/>
          <w:marTop w:val="120"/>
          <w:marBottom w:val="120"/>
          <w:divBdr>
            <w:top w:val="none" w:sz="0" w:space="0" w:color="auto"/>
            <w:left w:val="none" w:sz="0" w:space="0" w:color="auto"/>
            <w:bottom w:val="none" w:sz="0" w:space="0" w:color="auto"/>
            <w:right w:val="none" w:sz="0" w:space="0" w:color="auto"/>
          </w:divBdr>
        </w:div>
        <w:div w:id="1422876595">
          <w:marLeft w:val="0"/>
          <w:marRight w:val="0"/>
          <w:marTop w:val="120"/>
          <w:marBottom w:val="120"/>
          <w:divBdr>
            <w:top w:val="none" w:sz="0" w:space="0" w:color="auto"/>
            <w:left w:val="none" w:sz="0" w:space="0" w:color="auto"/>
            <w:bottom w:val="none" w:sz="0" w:space="0" w:color="auto"/>
            <w:right w:val="none" w:sz="0" w:space="0" w:color="auto"/>
          </w:divBdr>
        </w:div>
        <w:div w:id="1767650832">
          <w:marLeft w:val="0"/>
          <w:marRight w:val="0"/>
          <w:marTop w:val="120"/>
          <w:marBottom w:val="120"/>
          <w:divBdr>
            <w:top w:val="none" w:sz="0" w:space="0" w:color="auto"/>
            <w:left w:val="none" w:sz="0" w:space="0" w:color="auto"/>
            <w:bottom w:val="none" w:sz="0" w:space="0" w:color="auto"/>
            <w:right w:val="none" w:sz="0" w:space="0" w:color="auto"/>
          </w:divBdr>
        </w:div>
        <w:div w:id="146821695">
          <w:marLeft w:val="0"/>
          <w:marRight w:val="0"/>
          <w:marTop w:val="120"/>
          <w:marBottom w:val="120"/>
          <w:divBdr>
            <w:top w:val="none" w:sz="0" w:space="0" w:color="auto"/>
            <w:left w:val="none" w:sz="0" w:space="0" w:color="auto"/>
            <w:bottom w:val="none" w:sz="0" w:space="0" w:color="auto"/>
            <w:right w:val="none" w:sz="0" w:space="0" w:color="auto"/>
          </w:divBdr>
        </w:div>
        <w:div w:id="1472281855">
          <w:marLeft w:val="0"/>
          <w:marRight w:val="0"/>
          <w:marTop w:val="120"/>
          <w:marBottom w:val="120"/>
          <w:divBdr>
            <w:top w:val="none" w:sz="0" w:space="0" w:color="auto"/>
            <w:left w:val="none" w:sz="0" w:space="0" w:color="auto"/>
            <w:bottom w:val="none" w:sz="0" w:space="0" w:color="auto"/>
            <w:right w:val="none" w:sz="0" w:space="0" w:color="auto"/>
          </w:divBdr>
        </w:div>
        <w:div w:id="219948971">
          <w:marLeft w:val="0"/>
          <w:marRight w:val="0"/>
          <w:marTop w:val="120"/>
          <w:marBottom w:val="120"/>
          <w:divBdr>
            <w:top w:val="none" w:sz="0" w:space="0" w:color="auto"/>
            <w:left w:val="none" w:sz="0" w:space="0" w:color="auto"/>
            <w:bottom w:val="none" w:sz="0" w:space="0" w:color="auto"/>
            <w:right w:val="none" w:sz="0" w:space="0" w:color="auto"/>
          </w:divBdr>
        </w:div>
        <w:div w:id="1541820599">
          <w:marLeft w:val="0"/>
          <w:marRight w:val="0"/>
          <w:marTop w:val="120"/>
          <w:marBottom w:val="120"/>
          <w:divBdr>
            <w:top w:val="none" w:sz="0" w:space="0" w:color="auto"/>
            <w:left w:val="none" w:sz="0" w:space="0" w:color="auto"/>
            <w:bottom w:val="none" w:sz="0" w:space="0" w:color="auto"/>
            <w:right w:val="none" w:sz="0" w:space="0" w:color="auto"/>
          </w:divBdr>
        </w:div>
        <w:div w:id="466243032">
          <w:marLeft w:val="0"/>
          <w:marRight w:val="0"/>
          <w:marTop w:val="120"/>
          <w:marBottom w:val="120"/>
          <w:divBdr>
            <w:top w:val="none" w:sz="0" w:space="0" w:color="auto"/>
            <w:left w:val="none" w:sz="0" w:space="0" w:color="auto"/>
            <w:bottom w:val="none" w:sz="0" w:space="0" w:color="auto"/>
            <w:right w:val="none" w:sz="0" w:space="0" w:color="auto"/>
          </w:divBdr>
        </w:div>
        <w:div w:id="1863205235">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icsdiscussion.net/wp-content/uploads/2015/04/clip_image00614.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onomicsdiscussion.net/wp-content/uploads/2015/04/clip_image00424.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www.economicsdiscussion.net/wp-content/uploads/2015/04/clip_image0085.jpg" TargetMode="External"/><Relationship Id="rId4" Type="http://schemas.openxmlformats.org/officeDocument/2006/relationships/hyperlink" Target="https://www.economicsdiscussion.net/wp-content/uploads/2015/04/clip_image00233.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7</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4</cp:revision>
  <dcterms:created xsi:type="dcterms:W3CDTF">2021-01-28T05:37:00Z</dcterms:created>
  <dcterms:modified xsi:type="dcterms:W3CDTF">2021-02-02T06:14:00Z</dcterms:modified>
</cp:coreProperties>
</file>