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6B83" w14:textId="1786B115"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 xml:space="preserve">The Impact </w:t>
      </w:r>
      <w:r w:rsidRPr="00474270">
        <w:rPr>
          <w:rFonts w:ascii="Times New Roman" w:hAnsi="Times New Roman" w:cs="Times New Roman"/>
          <w:b/>
          <w:bCs/>
          <w:sz w:val="28"/>
          <w:szCs w:val="28"/>
        </w:rPr>
        <w:t>o</w:t>
      </w:r>
      <w:r w:rsidRPr="00474270">
        <w:rPr>
          <w:rFonts w:ascii="Times New Roman" w:hAnsi="Times New Roman" w:cs="Times New Roman"/>
          <w:b/>
          <w:bCs/>
          <w:sz w:val="28"/>
          <w:szCs w:val="28"/>
        </w:rPr>
        <w:t xml:space="preserve">f Emotions </w:t>
      </w:r>
      <w:r w:rsidRPr="00474270">
        <w:rPr>
          <w:rFonts w:ascii="Times New Roman" w:hAnsi="Times New Roman" w:cs="Times New Roman"/>
          <w:b/>
          <w:bCs/>
          <w:sz w:val="28"/>
          <w:szCs w:val="28"/>
        </w:rPr>
        <w:t>o</w:t>
      </w:r>
      <w:r w:rsidRPr="00474270">
        <w:rPr>
          <w:rFonts w:ascii="Times New Roman" w:hAnsi="Times New Roman" w:cs="Times New Roman"/>
          <w:b/>
          <w:bCs/>
          <w:sz w:val="28"/>
          <w:szCs w:val="28"/>
        </w:rPr>
        <w:t>n Financial Decision-Making</w:t>
      </w:r>
    </w:p>
    <w:p w14:paraId="0266A5F2" w14:textId="77777777" w:rsidR="00474270" w:rsidRPr="00474270" w:rsidRDefault="00474270" w:rsidP="00F94CFE">
      <w:pPr>
        <w:spacing w:after="0" w:line="240" w:lineRule="auto"/>
        <w:jc w:val="both"/>
        <w:rPr>
          <w:rFonts w:ascii="Times New Roman" w:hAnsi="Times New Roman" w:cs="Times New Roman"/>
          <w:b/>
          <w:bCs/>
          <w:sz w:val="28"/>
          <w:szCs w:val="28"/>
        </w:rPr>
      </w:pPr>
    </w:p>
    <w:p w14:paraId="0D38B915" w14:textId="743AE76E"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From deciding on investments to budgeting for everyday expenses. However, emotions can have a significant impact on the choices we make, often leading to irrational or biased decision-making. The fear of missing out (FOMO), greed, overconfidence, and loss aversion are just a few examples of how emotions can cloud judgment in financial contexts. </w:t>
      </w:r>
    </w:p>
    <w:p w14:paraId="5421082F"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As such, it is essential to understand the impact of emotions on decision-making to achieve long-term financial success. </w:t>
      </w:r>
    </w:p>
    <w:p w14:paraId="1243DDB3"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By gaining a better understanding of how emotions can influence financial choices, we can take steps to manage our emotions and make sound financial decisions that align with our goals and values.</w:t>
      </w:r>
    </w:p>
    <w:p w14:paraId="509CE1B6"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But first, here’s what could happen if we rely on emotions too much.</w:t>
      </w:r>
    </w:p>
    <w:p w14:paraId="2D8BDA1C"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What could happen?</w:t>
      </w:r>
    </w:p>
    <w:p w14:paraId="693B3997"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Emotions can often interfere with our ability to make sound financial choices, leading to poor outcomes. That's why it's essential to understand the role of emotions in decision-making for achieving long-term financial success.</w:t>
      </w:r>
    </w:p>
    <w:p w14:paraId="201D3265"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Emotions can affect our cognitive processes, such as attention, memory, and reasoning, leading to different decision outcomes. It's not uncommon to feel overwhelmed, anxious, or excited when making financial decisions, especially when it comes to big-ticket items like investments or home purchases. But it's important to recognize and manage these emotions to improve our decision-making.</w:t>
      </w:r>
    </w:p>
    <w:p w14:paraId="1B230CAF"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By taking the time to understand and control our emotions, we can make better financial decisions that align with our goals and needs. This is particularly crucial when it comes to financial decision-making, which can significantly impact our future financial security and well-being.</w:t>
      </w:r>
    </w:p>
    <w:p w14:paraId="2AAA4DB2"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The impact of emotions on financial decision-making</w:t>
      </w:r>
    </w:p>
    <w:p w14:paraId="62738160"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 xml:space="preserve">Fear of Missing Out (FOMO) </w:t>
      </w:r>
    </w:p>
    <w:p w14:paraId="0437264E"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It’s a common feeling that many of us experience. It's that anxious and insecure feeling we get when we perceive that others have something we don't. In the world of finance, FOMO can lead to hasty and impulsive buying decisions.</w:t>
      </w:r>
    </w:p>
    <w:p w14:paraId="52C53D6D"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For instance, we might invest in a stock or cryptocurrency simply because everyone else seems to be doing it, without considering whether it's the right decision for our own financial goals and needs.</w:t>
      </w:r>
    </w:p>
    <w:p w14:paraId="73D25630"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 xml:space="preserve">Overconfidence </w:t>
      </w:r>
    </w:p>
    <w:p w14:paraId="6741563D"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Another phenomenon that can have a significant impact on our financial decision-making. It's the belief that our abilities, knowledge, or judgment are better than they actually are. When it comes to finance, overconfidence can lead us to take excessive risks, ignoring potential hazards. </w:t>
      </w:r>
    </w:p>
    <w:p w14:paraId="50964417"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lastRenderedPageBreak/>
        <w:t>We might believe that we can predict the market and invest heavily in a particular stock or sector, despite the possibility of losses.</w:t>
      </w:r>
    </w:p>
    <w:p w14:paraId="2FBF0FB5"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 xml:space="preserve">Loss aversion </w:t>
      </w:r>
    </w:p>
    <w:p w14:paraId="4FCA5511"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A common trait that can hold us back from making potentially beneficial financial decisions. It's the tendency to be more sensitive to losses than gains. As a result, we may avoid taking risks that could potentially improve our financial wellbeing. </w:t>
      </w:r>
    </w:p>
    <w:p w14:paraId="202E3D80"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For example, we might avoid investing in stocks due to the potential risk of loss, even though historically, they have shown to have higher returns than other investment options. It's essential to be mindful of these behaviors and emotions when making financial decisions, as they can have a significant impact on our financial health and stability.</w:t>
      </w:r>
    </w:p>
    <w:p w14:paraId="28FA268D"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Affecting both risk-taking and portfolio diversification. </w:t>
      </w:r>
    </w:p>
    <w:p w14:paraId="1FA5BAE7"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It's not uncommon for emotions to influence how much risk we're willing to take on when making investment decisions. </w:t>
      </w:r>
      <w:r w:rsidRPr="00474270">
        <w:rPr>
          <w:rFonts w:ascii="Times New Roman" w:hAnsi="Times New Roman" w:cs="Times New Roman"/>
          <w:b/>
          <w:bCs/>
          <w:sz w:val="28"/>
          <w:szCs w:val="28"/>
        </w:rPr>
        <w:t>For example:</w:t>
      </w:r>
    </w:p>
    <w:p w14:paraId="33FFF4EE"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b/>
          <w:bCs/>
          <w:sz w:val="28"/>
          <w:szCs w:val="28"/>
        </w:rPr>
        <w:t>Risk-Taking:</w:t>
      </w:r>
      <w:r w:rsidRPr="00474270">
        <w:rPr>
          <w:rFonts w:ascii="Times New Roman" w:hAnsi="Times New Roman" w:cs="Times New Roman"/>
          <w:sz w:val="28"/>
          <w:szCs w:val="28"/>
        </w:rPr>
        <w:t xml:space="preserve"> Emotions can influence how much risk an individual is willing to take on when making investment decisions. Fear can cause individuals to be overly cautious, while overconfidence can lead to excessive risk-taking.</w:t>
      </w:r>
    </w:p>
    <w:p w14:paraId="7D640D19"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b/>
          <w:bCs/>
          <w:sz w:val="28"/>
          <w:szCs w:val="28"/>
        </w:rPr>
        <w:t>Portfolio Diversification:</w:t>
      </w:r>
      <w:r w:rsidRPr="00474270">
        <w:rPr>
          <w:rFonts w:ascii="Times New Roman" w:hAnsi="Times New Roman" w:cs="Times New Roman"/>
          <w:sz w:val="28"/>
          <w:szCs w:val="28"/>
        </w:rPr>
        <w:t xml:space="preserve"> Emotions can also impact how an individual diversifies their investment portfolio. For example, loss aversion can lead individuals to avoid investing in a particular sector or company, even if it's a good investment opportunity.</w:t>
      </w:r>
    </w:p>
    <w:p w14:paraId="02577298"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Recognizing and understanding one's emotions is essential in financial decision-making. </w:t>
      </w:r>
    </w:p>
    <w:p w14:paraId="6FD3E418"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It's important to take a step back and assess whether emotions are influencing our decisions. Developing emotional intelligence and self-awareness can help individuals make better financial decisions, leading to long-term financial success.</w:t>
      </w:r>
    </w:p>
    <w:p w14:paraId="2EE25360"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Strategies for managing emotions in financial decision-making</w:t>
      </w:r>
    </w:p>
    <w:p w14:paraId="3BA54E96"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Managing emotions is crucial for making sound financial decisions. It can be challenging to make rational choices when emotions are running high, but there are techniques individuals can use to manage their emotions effectively.</w:t>
      </w:r>
    </w:p>
    <w:p w14:paraId="4FC4999F"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Here are some of them:</w:t>
      </w:r>
    </w:p>
    <w:p w14:paraId="44464D64"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Mindfulness</w:t>
      </w:r>
    </w:p>
    <w:p w14:paraId="5813CCFE"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Involves being present in the moment without judgment. Practicing mindfulness can help individuals observe their emotions without being controlled by them, allowing for more clear and rational decision-making. </w:t>
      </w:r>
    </w:p>
    <w:p w14:paraId="0AAC1A0C"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For example, taking a few deep breaths before making a financial decision can help individuals become more aware of their emotions and think more clearly.</w:t>
      </w:r>
    </w:p>
    <w:p w14:paraId="076FF5CF"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Reflection</w:t>
      </w:r>
    </w:p>
    <w:p w14:paraId="6D35C98F"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lastRenderedPageBreak/>
        <w:t xml:space="preserve">Taking the time to analyze past financial decisions and the emotions that influenced those decisions. By reflecting on past decisions, individuals can recognize patterns in their decision-making and make more informed decisions in the future. </w:t>
      </w:r>
    </w:p>
    <w:p w14:paraId="4382581A"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For example, reflecting on a past investment decision that was influenced by fear can help individuals recognize and manage fear in future investment decisions.</w:t>
      </w:r>
    </w:p>
    <w:p w14:paraId="7A7ABFAC" w14:textId="77777777" w:rsidR="00F94CFE" w:rsidRPr="00474270" w:rsidRDefault="00F94CFE" w:rsidP="00F94CFE">
      <w:pPr>
        <w:spacing w:after="0" w:line="240" w:lineRule="auto"/>
        <w:jc w:val="both"/>
        <w:rPr>
          <w:rFonts w:ascii="Times New Roman" w:hAnsi="Times New Roman" w:cs="Times New Roman"/>
          <w:b/>
          <w:bCs/>
          <w:sz w:val="28"/>
          <w:szCs w:val="28"/>
        </w:rPr>
      </w:pPr>
      <w:r w:rsidRPr="00474270">
        <w:rPr>
          <w:rFonts w:ascii="Times New Roman" w:hAnsi="Times New Roman" w:cs="Times New Roman"/>
          <w:b/>
          <w:bCs/>
          <w:sz w:val="28"/>
          <w:szCs w:val="28"/>
        </w:rPr>
        <w:t xml:space="preserve">Cognitive reappraisal </w:t>
      </w:r>
    </w:p>
    <w:p w14:paraId="52182EB5"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 xml:space="preserve">Help individuals manage their emotions in financial decision-making. This technique involves reframing a situation in a more positive light, helping individuals see the potential benefits of taking on risk or making a difficult financial decision. </w:t>
      </w:r>
    </w:p>
    <w:p w14:paraId="04C4AE19"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For example, reframing a potential loss as a learning opportunity can help individuals overcome loss aversion and make better investment decisions.</w:t>
      </w:r>
    </w:p>
    <w:p w14:paraId="0857AE7B" w14:textId="77777777" w:rsidR="00F94CFE" w:rsidRPr="00474270" w:rsidRDefault="00F94CFE" w:rsidP="00F94CFE">
      <w:pPr>
        <w:spacing w:after="0" w:line="240" w:lineRule="auto"/>
        <w:jc w:val="both"/>
        <w:rPr>
          <w:rFonts w:ascii="Times New Roman" w:hAnsi="Times New Roman" w:cs="Times New Roman"/>
          <w:sz w:val="28"/>
          <w:szCs w:val="28"/>
        </w:rPr>
      </w:pPr>
      <w:r w:rsidRPr="00474270">
        <w:rPr>
          <w:rFonts w:ascii="Times New Roman" w:hAnsi="Times New Roman" w:cs="Times New Roman"/>
          <w:sz w:val="28"/>
          <w:szCs w:val="28"/>
        </w:rPr>
        <w:t>Managing emotions in financial decision-making is crucial for achieving long-term financial success. By using techniques like mindfulness, reflection, and cognitive reappraisal, individuals can make more informed and rational decisions, ultimately leading to better financial outcomes.</w:t>
      </w:r>
    </w:p>
    <w:sectPr w:rsidR="00F94CFE" w:rsidRPr="00474270" w:rsidSect="00474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zazMDMwNDOwMLJQ0lEKTi0uzszPAykwrAUAZcqklCwAAAA="/>
  </w:docVars>
  <w:rsids>
    <w:rsidRoot w:val="00306883"/>
    <w:rsid w:val="00306883"/>
    <w:rsid w:val="00474270"/>
    <w:rsid w:val="00F94C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665D"/>
  <w15:chartTrackingRefBased/>
  <w15:docId w15:val="{51DCD8B2-9F2D-4784-AE99-CB056BE9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2023-10-26T06:01:00Z</dcterms:created>
  <dcterms:modified xsi:type="dcterms:W3CDTF">2023-10-26T06:03:00Z</dcterms:modified>
</cp:coreProperties>
</file>